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EAA" w:rsidRPr="00997D1D" w:rsidRDefault="001977A5">
      <w:pPr>
        <w:spacing w:after="0" w:line="240" w:lineRule="auto"/>
        <w:ind w:left="649" w:right="644" w:hanging="1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Договор </w:t>
      </w:r>
    </w:p>
    <w:p w:rsidR="00F21EAA" w:rsidRPr="00997D1D" w:rsidRDefault="001977A5">
      <w:pPr>
        <w:spacing w:after="0" w:line="240" w:lineRule="auto"/>
        <w:ind w:left="649" w:right="642" w:hanging="1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возмездного оказания услуг Контактного центра  </w:t>
      </w:r>
    </w:p>
    <w:p w:rsidR="00F21EAA" w:rsidRPr="00997D1D" w:rsidRDefault="001977A5">
      <w:pPr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tabs>
          <w:tab w:val="center" w:pos="1418"/>
          <w:tab w:val="center" w:pos="2126"/>
          <w:tab w:val="center" w:pos="2837"/>
          <w:tab w:val="center" w:pos="3545"/>
          <w:tab w:val="center" w:pos="4253"/>
          <w:tab w:val="center" w:pos="4964"/>
          <w:tab w:val="center" w:pos="7222"/>
        </w:tabs>
        <w:spacing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г. Москва </w:t>
      </w:r>
      <w:r w:rsidRPr="00997D1D">
        <w:rPr>
          <w:rFonts w:ascii="Tahoma" w:hAnsi="Tahoma" w:cs="Tahoma"/>
          <w:sz w:val="22"/>
        </w:rPr>
        <w:tab/>
        <w:t xml:space="preserve"> </w:t>
      </w:r>
      <w:r w:rsidRPr="00997D1D">
        <w:rPr>
          <w:rFonts w:ascii="Tahoma" w:hAnsi="Tahoma" w:cs="Tahoma"/>
          <w:sz w:val="22"/>
        </w:rPr>
        <w:tab/>
        <w:t xml:space="preserve"> </w:t>
      </w:r>
      <w:r w:rsidRPr="00997D1D">
        <w:rPr>
          <w:rFonts w:ascii="Tahoma" w:hAnsi="Tahoma" w:cs="Tahoma"/>
          <w:sz w:val="22"/>
        </w:rPr>
        <w:tab/>
        <w:t xml:space="preserve"> </w:t>
      </w:r>
      <w:r w:rsidRPr="00997D1D">
        <w:rPr>
          <w:rFonts w:ascii="Tahoma" w:hAnsi="Tahoma" w:cs="Tahoma"/>
          <w:sz w:val="22"/>
        </w:rPr>
        <w:tab/>
        <w:t xml:space="preserve"> </w:t>
      </w:r>
      <w:r w:rsidRPr="00997D1D">
        <w:rPr>
          <w:rFonts w:ascii="Tahoma" w:hAnsi="Tahoma" w:cs="Tahoma"/>
          <w:sz w:val="22"/>
        </w:rPr>
        <w:tab/>
        <w:t xml:space="preserve"> </w:t>
      </w:r>
      <w:r w:rsidRPr="00997D1D">
        <w:rPr>
          <w:rFonts w:ascii="Tahoma" w:hAnsi="Tahoma" w:cs="Tahoma"/>
          <w:sz w:val="22"/>
        </w:rPr>
        <w:tab/>
        <w:t xml:space="preserve"> </w:t>
      </w:r>
      <w:r w:rsidRPr="00997D1D">
        <w:rPr>
          <w:rFonts w:ascii="Tahoma" w:hAnsi="Tahoma" w:cs="Tahoma"/>
          <w:sz w:val="22"/>
        </w:rPr>
        <w:tab/>
        <w:t xml:space="preserve">             </w:t>
      </w:r>
      <w:proofErr w:type="gramStart"/>
      <w:r w:rsidRPr="00997D1D">
        <w:rPr>
          <w:rFonts w:ascii="Tahoma" w:hAnsi="Tahoma" w:cs="Tahoma"/>
          <w:sz w:val="22"/>
        </w:rPr>
        <w:t xml:space="preserve">   «</w:t>
      </w:r>
      <w:proofErr w:type="gramEnd"/>
      <w:r w:rsidRPr="00997D1D">
        <w:rPr>
          <w:rFonts w:ascii="Tahoma" w:hAnsi="Tahoma" w:cs="Tahoma"/>
          <w:sz w:val="22"/>
        </w:rPr>
        <w:t>___» ______ 202</w:t>
      </w:r>
      <w:r w:rsidR="00D86590" w:rsidRPr="00997D1D">
        <w:rPr>
          <w:rFonts w:ascii="Tahoma" w:hAnsi="Tahoma" w:cs="Tahoma"/>
          <w:sz w:val="22"/>
        </w:rPr>
        <w:t>5</w:t>
      </w:r>
      <w:r w:rsidRPr="00997D1D">
        <w:rPr>
          <w:rFonts w:ascii="Tahoma" w:hAnsi="Tahoma" w:cs="Tahoma"/>
          <w:sz w:val="22"/>
        </w:rPr>
        <w:t xml:space="preserve"> г. </w:t>
      </w:r>
    </w:p>
    <w:p w:rsidR="00F21EAA" w:rsidRPr="00997D1D" w:rsidRDefault="001977A5">
      <w:pPr>
        <w:spacing w:after="0" w:line="240" w:lineRule="auto"/>
        <w:ind w:left="55" w:right="0" w:firstLine="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Общество с ограниченной ответственностью «Н ТРЭВЕЛ», именуемое в дальнейшем «Заказчик», в лице Генерального директора Геращенко Оксаны Николаевны, действующего на основании Устава с одной стороны, и _______________________________</w:t>
      </w:r>
    </w:p>
    <w:p w:rsidR="00F21EAA" w:rsidRPr="00997D1D" w:rsidRDefault="001977A5">
      <w:pPr>
        <w:spacing w:after="122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___________________________________________________в дальнейшем «Исполнитель», в ___________________________________________________________________________________________________________________________________________заключили настоящий Договор о нижеследующем. </w:t>
      </w:r>
    </w:p>
    <w:p w:rsidR="00F21EAA" w:rsidRPr="00997D1D" w:rsidRDefault="001977A5">
      <w:pPr>
        <w:numPr>
          <w:ilvl w:val="0"/>
          <w:numId w:val="1"/>
        </w:numPr>
        <w:spacing w:after="10" w:line="240" w:lineRule="auto"/>
        <w:ind w:right="0" w:firstLine="3644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b/>
          <w:sz w:val="22"/>
        </w:rPr>
        <w:t>Предмет договора</w:t>
      </w:r>
    </w:p>
    <w:p w:rsidR="00F21EAA" w:rsidRPr="00997D1D" w:rsidRDefault="001977A5">
      <w:pPr>
        <w:spacing w:after="10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              </w:t>
      </w:r>
      <w:r w:rsidRPr="00997D1D">
        <w:rPr>
          <w:rFonts w:ascii="Tahoma" w:hAnsi="Tahoma" w:cs="Tahoma"/>
          <w:sz w:val="22"/>
        </w:rPr>
        <w:t xml:space="preserve">1.1 Исполнитель обязуется по заданию Заказчика оказать услуги </w:t>
      </w:r>
      <w:r w:rsidR="0095177F">
        <w:rPr>
          <w:rFonts w:ascii="Tahoma" w:hAnsi="Tahoma" w:cs="Tahoma"/>
          <w:sz w:val="22"/>
        </w:rPr>
        <w:t>К</w:t>
      </w:r>
      <w:r w:rsidRPr="00997D1D">
        <w:rPr>
          <w:rFonts w:ascii="Tahoma" w:hAnsi="Tahoma" w:cs="Tahoma"/>
          <w:sz w:val="22"/>
        </w:rPr>
        <w:t xml:space="preserve">онтактного центра: информационное обслуживание клиентов Заказчика, включая, но не ограничиваясь операциями по продаже, обмену, возврату перевозочных документов, электронных многоцелевых документов с использованием АСБ и платежного шлюза Заказчика, а Заказчик обязуется принять и оплатить услуги Исполнителя в порядке и на условиях, предусмотренных Договором.  </w:t>
      </w:r>
    </w:p>
    <w:p w:rsidR="00F21EAA" w:rsidRPr="00997D1D" w:rsidRDefault="001977A5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1.2. Наименование, перечень и состав услуг, а также иные требования к услугам определены в задании на оказание услуг </w:t>
      </w:r>
      <w:r w:rsidR="0017778E">
        <w:rPr>
          <w:rFonts w:ascii="Tahoma" w:hAnsi="Tahoma" w:cs="Tahoma"/>
          <w:sz w:val="22"/>
        </w:rPr>
        <w:t>К</w:t>
      </w:r>
      <w:r w:rsidRPr="00997D1D">
        <w:rPr>
          <w:rFonts w:ascii="Tahoma" w:hAnsi="Tahoma" w:cs="Tahoma"/>
          <w:sz w:val="22"/>
        </w:rPr>
        <w:t xml:space="preserve">онтактного центра (Приложение №1 к договору).     </w:t>
      </w:r>
    </w:p>
    <w:p w:rsidR="00F21EAA" w:rsidRPr="00997D1D" w:rsidRDefault="001977A5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1.3.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Исполнитель оказывает услуги в соответствии с Договором в круглосуточном режиме в сроки в соответствии с п.3.1. </w:t>
      </w:r>
    </w:p>
    <w:p w:rsidR="00F21EAA" w:rsidRPr="00997D1D" w:rsidRDefault="001977A5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Варианты смен: </w:t>
      </w:r>
    </w:p>
    <w:p w:rsidR="00F21EAA" w:rsidRPr="00C14267" w:rsidRDefault="001977A5">
      <w:pPr>
        <w:spacing w:after="0" w:line="240" w:lineRule="auto"/>
        <w:ind w:right="0" w:firstLine="709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- </w:t>
      </w:r>
      <w:r w:rsidRPr="00C14267">
        <w:rPr>
          <w:rFonts w:ascii="Tahoma" w:hAnsi="Tahoma" w:cs="Tahoma"/>
          <w:sz w:val="22"/>
        </w:rPr>
        <w:t xml:space="preserve">дневная смена (с 08:00 до 20:00 Красноярского времени); </w:t>
      </w:r>
    </w:p>
    <w:p w:rsidR="00C14267" w:rsidRPr="00051C2F" w:rsidRDefault="001977A5">
      <w:pPr>
        <w:spacing w:after="0" w:line="240" w:lineRule="auto"/>
        <w:ind w:right="0" w:firstLine="709"/>
        <w:jc w:val="left"/>
        <w:rPr>
          <w:rFonts w:ascii="Tahoma" w:hAnsi="Tahoma" w:cs="Tahoma"/>
          <w:sz w:val="22"/>
        </w:rPr>
      </w:pPr>
      <w:r w:rsidRPr="00C14267">
        <w:rPr>
          <w:rFonts w:ascii="Tahoma" w:hAnsi="Tahoma" w:cs="Tahoma"/>
          <w:sz w:val="22"/>
        </w:rPr>
        <w:t>- ночная смена (с 20:00 до 08:00</w:t>
      </w:r>
      <w:r w:rsidRPr="00C14267">
        <w:rPr>
          <w:rFonts w:ascii="Tahoma" w:eastAsia="Calibri" w:hAnsi="Tahoma" w:cs="Tahoma"/>
          <w:sz w:val="22"/>
        </w:rPr>
        <w:t xml:space="preserve"> </w:t>
      </w:r>
      <w:r w:rsidRPr="00C14267">
        <w:rPr>
          <w:rFonts w:ascii="Tahoma" w:hAnsi="Tahoma" w:cs="Tahoma"/>
          <w:sz w:val="22"/>
        </w:rPr>
        <w:t>Красноярского времени);</w:t>
      </w:r>
    </w:p>
    <w:p w:rsidR="006C02E8" w:rsidRPr="00051C2F" w:rsidRDefault="006C02E8" w:rsidP="00051C2F">
      <w:pPr>
        <w:spacing w:after="0" w:line="240" w:lineRule="auto"/>
        <w:ind w:right="0" w:firstLine="709"/>
        <w:jc w:val="left"/>
        <w:rPr>
          <w:rFonts w:ascii="Tahoma" w:hAnsi="Tahoma" w:cs="Tahoma"/>
          <w:color w:val="auto"/>
          <w:sz w:val="22"/>
        </w:rPr>
      </w:pPr>
      <w:r w:rsidRPr="00051C2F">
        <w:rPr>
          <w:rFonts w:ascii="Tahoma" w:hAnsi="Tahoma" w:cs="Tahoma"/>
          <w:sz w:val="22"/>
        </w:rPr>
        <w:t xml:space="preserve">- </w:t>
      </w:r>
      <w:r w:rsidR="00C14267" w:rsidRPr="00051C2F">
        <w:rPr>
          <w:rFonts w:ascii="Tahoma" w:hAnsi="Tahoma" w:cs="Tahoma"/>
          <w:color w:val="auto"/>
          <w:sz w:val="22"/>
        </w:rPr>
        <w:t>дневная смена (5/2) (с 11:00-20:00 Красноярского времени);</w:t>
      </w:r>
    </w:p>
    <w:p w:rsidR="00F21EAA" w:rsidRPr="00997D1D" w:rsidRDefault="001977A5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051C2F">
        <w:rPr>
          <w:rFonts w:ascii="Tahoma" w:hAnsi="Tahoma" w:cs="Tahoma"/>
          <w:sz w:val="22"/>
        </w:rPr>
        <w:t>Количество операторов, время их работы, продолжительность смены</w:t>
      </w:r>
      <w:r w:rsidRPr="00997D1D">
        <w:rPr>
          <w:rFonts w:ascii="Tahoma" w:hAnsi="Tahoma" w:cs="Tahoma"/>
          <w:sz w:val="22"/>
        </w:rPr>
        <w:t xml:space="preserve"> определяются Графиком потребностей операторов согласно Приложению № 2 к Договору, утверждаемому сторонами.</w:t>
      </w:r>
      <w:r w:rsidRPr="00997D1D">
        <w:rPr>
          <w:rFonts w:ascii="Tahoma" w:eastAsia="Calibri" w:hAnsi="Tahoma" w:cs="Tahoma"/>
          <w:sz w:val="22"/>
        </w:rPr>
        <w:t xml:space="preserve"> </w:t>
      </w:r>
    </w:p>
    <w:p w:rsidR="00F21EAA" w:rsidRPr="00997D1D" w:rsidRDefault="001977A5">
      <w:pPr>
        <w:numPr>
          <w:ilvl w:val="1"/>
          <w:numId w:val="3"/>
        </w:numPr>
        <w:spacing w:line="240" w:lineRule="auto"/>
        <w:ind w:right="-6" w:firstLine="852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В случае внесения изменений в утвержденный График потребностей операторов, Сторона-инициатор направляет другой Стороне предложение о таких изменениях не позднее, чем за 2 (два) месяца до планируемых изменений с приложением проекта нового графика и Дополнительного соглашения. В случае срочности, Стороны вправе утвердить График потребностей операторов в укороченные сроки. </w:t>
      </w:r>
    </w:p>
    <w:p w:rsidR="00F21EAA" w:rsidRPr="00997D1D" w:rsidRDefault="001977A5">
      <w:pPr>
        <w:spacing w:line="240" w:lineRule="auto"/>
        <w:ind w:left="4" w:right="0" w:firstLine="852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В исключительных случаях в связи с непредвиденными обстоятельствами (болезнь, смерть, увольнение сотрудника Исполнителя) Исполнитель вправе в одностороннем порядке с обязательным извещением Заказчика изменить режим работы соответствующего оператора на короткий срок, необходимый для замены соответствующего оператора. </w:t>
      </w:r>
    </w:p>
    <w:p w:rsidR="00F21EAA" w:rsidRPr="00964F5A" w:rsidRDefault="001977A5" w:rsidP="00051C2F">
      <w:pPr>
        <w:pStyle w:val="aff1"/>
        <w:widowControl w:val="0"/>
        <w:numPr>
          <w:ilvl w:val="1"/>
          <w:numId w:val="3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</w:pPr>
      <w:r w:rsidRPr="00051C2F">
        <w:rPr>
          <w:rFonts w:ascii="Tahoma" w:hAnsi="Tahoma" w:cs="Tahoma"/>
          <w:sz w:val="22"/>
          <w:szCs w:val="22"/>
        </w:rPr>
        <w:t xml:space="preserve">Стоимость услуг за один час работы одного основного оператора в </w:t>
      </w:r>
      <w:r w:rsidR="001A72D7">
        <w:rPr>
          <w:rFonts w:ascii="Tahoma" w:hAnsi="Tahoma" w:cs="Tahoma"/>
          <w:sz w:val="22"/>
          <w:szCs w:val="22"/>
        </w:rPr>
        <w:t>дневную (5/2)/</w:t>
      </w:r>
      <w:r w:rsidRPr="00051C2F">
        <w:rPr>
          <w:rFonts w:ascii="Tahoma" w:hAnsi="Tahoma" w:cs="Tahoma"/>
          <w:sz w:val="22"/>
          <w:szCs w:val="22"/>
        </w:rPr>
        <w:t xml:space="preserve">дневную/ночную смену </w:t>
      </w:r>
      <w:r w:rsidRPr="00964F5A">
        <w:rPr>
          <w:rFonts w:ascii="Tahoma" w:hAnsi="Tahoma" w:cs="Tahoma"/>
          <w:color w:val="000000" w:themeColor="text1"/>
          <w:sz w:val="22"/>
          <w:szCs w:val="22"/>
        </w:rPr>
        <w:t>составляет</w:t>
      </w:r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 xml:space="preserve">___________ (указывается сумма цифрами и ее расшифровка прописью в скобках) рублей, </w:t>
      </w:r>
      <w:r w:rsidRPr="00964F5A">
        <w:rPr>
          <w:rFonts w:ascii="Tahoma" w:hAnsi="Tahoma" w:cs="Tahoma"/>
          <w:color w:val="000000" w:themeColor="text1"/>
          <w:sz w:val="22"/>
          <w:szCs w:val="22"/>
        </w:rPr>
        <w:t>[</w:t>
      </w:r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>кроме того НДС __ % в размере ___________</w:t>
      </w:r>
      <w:r w:rsidR="00964F5A"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 xml:space="preserve"> </w:t>
      </w:r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 xml:space="preserve">(указывается сумма цифрами и ее расшифровка прописью в скобках) рублей, а всего ___________ (указывается сумма цифрами и ее расшифровка прописью в скобках) рублей. / рублей НДС не облагается на основании </w:t>
      </w:r>
      <w:proofErr w:type="spellStart"/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>пп</w:t>
      </w:r>
      <w:proofErr w:type="spellEnd"/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>. ___ п.___ ст. ___ Налогового кодекса Российской Федерации.</w:t>
      </w:r>
      <w:r w:rsidRPr="00964F5A">
        <w:rPr>
          <w:rFonts w:ascii="Tahoma" w:hAnsi="Tahoma" w:cs="Tahoma"/>
          <w:color w:val="000000" w:themeColor="text1"/>
          <w:sz w:val="22"/>
          <w:szCs w:val="22"/>
        </w:rPr>
        <w:t xml:space="preserve">]  </w:t>
      </w:r>
    </w:p>
    <w:p w:rsidR="00F21EAA" w:rsidRPr="00997D1D" w:rsidRDefault="00F21EAA">
      <w:pPr>
        <w:spacing w:after="148" w:line="240" w:lineRule="auto"/>
        <w:ind w:left="142"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1977A5">
      <w:pPr>
        <w:pStyle w:val="1"/>
        <w:spacing w:line="240" w:lineRule="auto"/>
        <w:ind w:left="1235" w:right="122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2.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Цена услуг и порядок оплаты </w:t>
      </w:r>
    </w:p>
    <w:p w:rsidR="00F21EAA" w:rsidRPr="00964F5A" w:rsidRDefault="001977A5" w:rsidP="00051C2F">
      <w:pPr>
        <w:pStyle w:val="aff1"/>
        <w:widowControl w:val="0"/>
        <w:tabs>
          <w:tab w:val="left" w:pos="1276"/>
        </w:tabs>
        <w:spacing w:before="0" w:beforeAutospacing="0" w:after="0" w:afterAutospacing="0"/>
        <w:ind w:firstLine="709"/>
        <w:jc w:val="both"/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</w:pPr>
      <w:r w:rsidRPr="00997D1D">
        <w:rPr>
          <w:rFonts w:ascii="Tahoma" w:hAnsi="Tahoma" w:cs="Tahoma"/>
          <w:sz w:val="22"/>
          <w:szCs w:val="22"/>
        </w:rPr>
        <w:t xml:space="preserve">2.1. </w:t>
      </w:r>
      <w:r w:rsidRPr="00051C2F">
        <w:rPr>
          <w:rFonts w:ascii="Tahoma" w:hAnsi="Tahoma" w:cs="Tahoma"/>
          <w:sz w:val="22"/>
          <w:szCs w:val="22"/>
        </w:rPr>
        <w:t xml:space="preserve">Предельная сумма </w:t>
      </w:r>
      <w:r w:rsidRPr="00964F5A">
        <w:rPr>
          <w:rFonts w:ascii="Tahoma" w:hAnsi="Tahoma" w:cs="Tahoma"/>
          <w:color w:val="000000" w:themeColor="text1"/>
          <w:sz w:val="22"/>
          <w:szCs w:val="22"/>
        </w:rPr>
        <w:t xml:space="preserve">расчетов по Договору составляет </w:t>
      </w:r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 xml:space="preserve">___________ (указывается сумма цифрами и ее расшифровка прописью в скобках) рублей, </w:t>
      </w:r>
      <w:r w:rsidRPr="00964F5A">
        <w:rPr>
          <w:rFonts w:ascii="Tahoma" w:hAnsi="Tahoma" w:cs="Tahoma"/>
          <w:color w:val="000000" w:themeColor="text1"/>
          <w:sz w:val="22"/>
          <w:szCs w:val="22"/>
        </w:rPr>
        <w:t>[</w:t>
      </w:r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>кроме того НДС __ % в размере __________</w:t>
      </w:r>
      <w:r w:rsidR="001A72D7"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 xml:space="preserve"> </w:t>
      </w:r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 xml:space="preserve">(указывается сумма цифрами и ее расшифровка прописью в скобках) рублей, а всего ___________ (указывается сумма цифрами и ее расшифровка прописью в скобках) рублей. / рублей НДС не облагается на основании </w:t>
      </w:r>
      <w:proofErr w:type="spellStart"/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>пп</w:t>
      </w:r>
      <w:proofErr w:type="spellEnd"/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t xml:space="preserve">. ___ п.___ ст. ___ Налогового </w:t>
      </w:r>
      <w:r w:rsidRPr="00964F5A">
        <w:rPr>
          <w:rFonts w:ascii="Tahoma" w:eastAsiaTheme="minorHAnsi" w:hAnsi="Tahoma" w:cs="Tahoma"/>
          <w:color w:val="000000" w:themeColor="text1"/>
          <w:sz w:val="22"/>
          <w:szCs w:val="22"/>
          <w:lang w:eastAsia="en-US"/>
        </w:rPr>
        <w:lastRenderedPageBreak/>
        <w:t>кодекса Российской Федерации.</w:t>
      </w:r>
      <w:r w:rsidRPr="00964F5A">
        <w:rPr>
          <w:rFonts w:ascii="Tahoma" w:hAnsi="Tahoma" w:cs="Tahoma"/>
          <w:color w:val="000000" w:themeColor="text1"/>
          <w:sz w:val="22"/>
          <w:szCs w:val="22"/>
        </w:rPr>
        <w:t xml:space="preserve">]  </w:t>
      </w:r>
    </w:p>
    <w:p w:rsidR="00F21EAA" w:rsidRPr="00997D1D" w:rsidRDefault="001977A5">
      <w:pPr>
        <w:spacing w:line="240" w:lineRule="auto"/>
        <w:ind w:left="4" w:right="0" w:firstLine="852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 2.2. Цена услуг по Договору включает в себя все расходы Исполнителя, связанные с оказанием услуг по Договору, а также все налоги и сборы, уплата которых является обязанностью Исполнителя. </w:t>
      </w:r>
    </w:p>
    <w:p w:rsidR="00F21EAA" w:rsidRPr="00051C2F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051C2F">
        <w:rPr>
          <w:rFonts w:ascii="Tahoma" w:hAnsi="Tahoma" w:cs="Tahoma"/>
          <w:sz w:val="22"/>
        </w:rPr>
        <w:t>2.3.</w:t>
      </w:r>
      <w:r w:rsidRPr="00051C2F">
        <w:rPr>
          <w:rFonts w:ascii="Tahoma" w:eastAsia="Arial" w:hAnsi="Tahoma" w:cs="Tahoma"/>
          <w:sz w:val="22"/>
        </w:rPr>
        <w:t xml:space="preserve"> </w:t>
      </w:r>
      <w:r w:rsidRPr="00051C2F">
        <w:rPr>
          <w:rFonts w:ascii="Tahoma" w:hAnsi="Tahoma" w:cs="Tahoma"/>
          <w:sz w:val="22"/>
        </w:rPr>
        <w:t xml:space="preserve">Оплата цены оказанных Исполнителем услуг, указанной в Акте сдачи-приемки работ (услуг) (форма – НН.ДК-4.1) (далее – Акт) по соответствующему месяцу (далее - периоду), осуществляется на основании подписанного Заказчиком Акта по соответствующему периоду не позднее 30 (тридцать) календарных дней с даты получения Заказчиком от Исполнителя Акта по соответствующему периоду, счета </w:t>
      </w:r>
      <w:r w:rsidRPr="00051C2F">
        <w:rPr>
          <w:rFonts w:ascii="Tahoma" w:eastAsiaTheme="minorHAnsi" w:hAnsi="Tahoma" w:cs="Tahoma"/>
          <w:sz w:val="22"/>
          <w:lang w:eastAsia="en-US"/>
        </w:rPr>
        <w:t>и счета-фактуры (в случае, если Исполнитель не является налогоплательщиком НДС, условие о выставлении счета-фактуры не указывается)</w:t>
      </w:r>
      <w:r w:rsidRPr="00051C2F">
        <w:rPr>
          <w:rFonts w:ascii="Tahoma" w:hAnsi="Tahoma" w:cs="Tahoma"/>
          <w:sz w:val="22"/>
        </w:rPr>
        <w:t xml:space="preserve"> в оригинале на бумажном носителе при условии соблюдения установленных норм их оформления. 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2.4.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Оплата по Договору осуществляется путем безналичного перечисления денежных средств на расчетный счет Исполнителя, указанный в Договоре. Датой исполнения обязанности Заказчика по оплате цены услуг Исполнителя является дата зачисления денежных средств на расчетный счет Исполнителя. </w:t>
      </w:r>
    </w:p>
    <w:p w:rsidR="00F21EAA" w:rsidRPr="00997D1D" w:rsidRDefault="001977A5">
      <w:pPr>
        <w:spacing w:after="130" w:line="240" w:lineRule="auto"/>
        <w:ind w:left="708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pStyle w:val="1"/>
        <w:spacing w:line="240" w:lineRule="auto"/>
        <w:ind w:left="1235" w:right="1227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3.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Срок оказания услуг </w:t>
      </w:r>
    </w:p>
    <w:p w:rsidR="00F21EAA" w:rsidRPr="00997D1D" w:rsidRDefault="001977A5">
      <w:pPr>
        <w:spacing w:after="252" w:line="240" w:lineRule="auto"/>
        <w:ind w:left="4" w:right="0" w:firstLine="852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3.1. Срок оказание ус</w:t>
      </w:r>
      <w:r w:rsidR="00D86590" w:rsidRPr="00997D1D">
        <w:rPr>
          <w:rFonts w:ascii="Tahoma" w:hAnsi="Tahoma" w:cs="Tahoma"/>
          <w:sz w:val="22"/>
        </w:rPr>
        <w:t xml:space="preserve">луг с «17» </w:t>
      </w:r>
      <w:r w:rsidR="00964F5A">
        <w:rPr>
          <w:rFonts w:ascii="Tahoma" w:hAnsi="Tahoma" w:cs="Tahoma"/>
          <w:sz w:val="22"/>
        </w:rPr>
        <w:t>февраля</w:t>
      </w:r>
      <w:r w:rsidR="00D86590" w:rsidRPr="00997D1D">
        <w:rPr>
          <w:rFonts w:ascii="Tahoma" w:hAnsi="Tahoma" w:cs="Tahoma"/>
          <w:sz w:val="22"/>
        </w:rPr>
        <w:t xml:space="preserve"> 2025 г. по «16» </w:t>
      </w:r>
      <w:r w:rsidR="00964F5A">
        <w:rPr>
          <w:rFonts w:ascii="Tahoma" w:hAnsi="Tahoma" w:cs="Tahoma"/>
          <w:sz w:val="22"/>
        </w:rPr>
        <w:t>февраля</w:t>
      </w:r>
      <w:r w:rsidR="00D86590" w:rsidRPr="00997D1D">
        <w:rPr>
          <w:rFonts w:ascii="Tahoma" w:hAnsi="Tahoma" w:cs="Tahoma"/>
          <w:sz w:val="22"/>
        </w:rPr>
        <w:t xml:space="preserve"> 2026</w:t>
      </w:r>
      <w:r w:rsidRPr="00997D1D">
        <w:rPr>
          <w:rFonts w:ascii="Tahoma" w:hAnsi="Tahoma" w:cs="Tahoma"/>
          <w:sz w:val="22"/>
        </w:rPr>
        <w:t xml:space="preserve"> г. или до достижения предельной суммы, установленной в п.2.1. настоящего Договора, в зависимости от того какое из условий наступит раньше.  </w:t>
      </w:r>
    </w:p>
    <w:p w:rsidR="00F21EAA" w:rsidRPr="00997D1D" w:rsidRDefault="001977A5">
      <w:pPr>
        <w:pStyle w:val="1"/>
        <w:spacing w:line="240" w:lineRule="auto"/>
        <w:ind w:left="1235" w:right="123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4.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Права и обязанности Сторон </w:t>
      </w:r>
    </w:p>
    <w:p w:rsidR="00F21EAA" w:rsidRPr="00997D1D" w:rsidRDefault="001977A5">
      <w:pPr>
        <w:spacing w:line="240" w:lineRule="auto"/>
        <w:ind w:left="708"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 Исполнитель обязуется: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4.1.1. Оказать Заказчику услуги с надлежащим качеством в соответствии с условиями Договора. 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4.1.2. Своими силами и за свой счет устранять допущенные по его вине недостатки в оказываемых услугах.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4.1.3. Возместить ущерб, причиненный Заказчику и/или третьим лицам Заказчика в связи с некачественным оказанием услуг.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4.1.3. Своевременно информировать Заказчика в случае возникновения обстоятельств, замедляющих оказание услуг по Договору, или препятствующих их оказанию в соответствии с условиями Договора, а также требованиями действующего законодательства Российской Федерации. Незамедлительно извещать Заказчика обо всех независящих от Исполнителя обстоятельствах, способных негативным образом повлиять на сроки и качество оказания услуг по Договору. 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4.1.4. 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услуг, а также обстоятельств, создающих невозможность завершения оказания услуг в срок, или препятствующих их оказанию в соответствии с условиями Договора, а также требованиями действующего законодательства Российской Федерации.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4.1.5. Исполнять полученные в ходе оказания услуг указания Заказчика, в случае если такие указания не противоречат условиям Договора, а также не являются вмешательством в оперативно-хозяйственную деятельность Исполнителя.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4.1.6. 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услуг, о чем в тот же срок направить Заказчику письменное уведомление с указанием в нем: ФИО представителей Исполнителя и занимаемой ими должности, контактных телефонов.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4.1.7. 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вопросов, связанных с ходом оказания услуг по Договору посредством телекоммуникационной сети, согласованной с Исполнителем.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lastRenderedPageBreak/>
        <w:t xml:space="preserve">4.1.8. Техническая поддержка </w:t>
      </w:r>
      <w:r w:rsidR="00620E1E">
        <w:rPr>
          <w:rFonts w:ascii="Tahoma" w:hAnsi="Tahoma" w:cs="Tahoma"/>
          <w:sz w:val="22"/>
        </w:rPr>
        <w:t>К</w:t>
      </w:r>
      <w:r w:rsidRPr="00997D1D">
        <w:rPr>
          <w:rFonts w:ascii="Tahoma" w:hAnsi="Tahoma" w:cs="Tahoma"/>
          <w:sz w:val="22"/>
        </w:rPr>
        <w:t>онтактного центра осуществляется силами Исполнителя в круглосуточном режиме.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4.1.9. По требованию Заказчика приостановить оказание услуг по замечаниям, связанным с допущением Исполнителем в ходе оказания услуг отступлений от условий Договора и действующего законодательства Российской Федерации.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4.1.10. На основании результатов контроля качества, рекомендаций со стороны Заказчика в случае наличия жалоб на качество обслуживания в Контактном центре Исполнитель инициирует и проводит плановое/внеплановое обучение сотрудников, задействованных на проектах Заказчика, с целью улучшения качества обслуживания клиентов Заказчика. 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4.1.11. Проводить тренинги, в том числе повторные, с привлечением представителей Заказчика в случае некорректного понимания сотрудниками Исполнителя существующих услуг Заказчика.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4.1.12. Обеспечивать техническую организацию для обучения, с применением дистанционных технологий, включая обеспечение возможности подключения и участия сотрудников Исполнителя, в целях организации обучения с участием Заказчика.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4.1.13. Направлять Заказчику отчет по каждому обучению и ознакомлению с ЛНА персонала Исполнителя, с указанием объема и тематики изученного материала, периода обучения, сотрудников, прошедших обучение по форме Исполнителя. Отчет по ознакомлению с ЛНА по Форме Б настоящего Приложения.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4.2. Исполнитель вправе требовать оплаты фактически оказанных услуг в соответствии с условиями Договора.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4.3. Заказчик обязуется: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4.3.1. Принять и оплатить надлежащим образом оказанные Исполнителем услуги в порядке и в сроки, предусмотренные Договором.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4.3.2. Техническая поддержка ресурсов Заказчика осуществляется службой технической поддержки Заказчика по режиму работы Заказчика.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4.3.4. Оказывать методическое сопровождение оказания услуг Исполнителем, включающее в себя: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4.3.4.1 Начальное обучение персонала Исполнителя по работе с Информационными ресурсами Заказчика, а также по специфике производственной деятельности Заказчика и оказываемых Заказчиком услугах в целях надлежащего оказания услуг.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4.3.4.2. Проведение дополнительных тренингов по новым услугам, оказываемых Заказчиком, а также при введение новых внутренних стандартов, услуг или изменении существующих услуг</w:t>
      </w:r>
      <w:r w:rsidR="00D53267">
        <w:rPr>
          <w:rFonts w:ascii="Tahoma" w:hAnsi="Tahoma" w:cs="Tahoma"/>
          <w:sz w:val="22"/>
        </w:rPr>
        <w:t>.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4.3.4.3. Размещение методических (обучающих) материалов (презентации, методические материалы, инструкции, конспекты и т.д.) в CRM </w:t>
      </w:r>
      <w:proofErr w:type="spellStart"/>
      <w:r w:rsidRPr="00997D1D">
        <w:rPr>
          <w:rFonts w:ascii="Tahoma" w:hAnsi="Tahoma" w:cs="Tahoma"/>
          <w:sz w:val="22"/>
        </w:rPr>
        <w:t>Битрикс</w:t>
      </w:r>
      <w:proofErr w:type="spellEnd"/>
      <w:r w:rsidRPr="00997D1D">
        <w:rPr>
          <w:rFonts w:ascii="Tahoma" w:hAnsi="Tahoma" w:cs="Tahoma"/>
          <w:sz w:val="22"/>
        </w:rPr>
        <w:t xml:space="preserve"> 24</w:t>
      </w:r>
      <w:r w:rsidR="00D53267">
        <w:rPr>
          <w:rFonts w:ascii="Tahoma" w:hAnsi="Tahoma" w:cs="Tahoma"/>
          <w:sz w:val="22"/>
        </w:rPr>
        <w:t>.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4.3.4.4. Актуализировать методические материалы, в CRM </w:t>
      </w:r>
      <w:proofErr w:type="spellStart"/>
      <w:r w:rsidRPr="00997D1D">
        <w:rPr>
          <w:rFonts w:ascii="Tahoma" w:hAnsi="Tahoma" w:cs="Tahoma"/>
          <w:sz w:val="22"/>
        </w:rPr>
        <w:t>Битрикс</w:t>
      </w:r>
      <w:proofErr w:type="spellEnd"/>
      <w:r w:rsidRPr="00997D1D">
        <w:rPr>
          <w:rFonts w:ascii="Tahoma" w:hAnsi="Tahoma" w:cs="Tahoma"/>
          <w:sz w:val="22"/>
        </w:rPr>
        <w:t xml:space="preserve"> 24, связанные с изменением текстового наполнения в течение 1 (одного) рабочего дня, связанные с изменением алгоритмов консультирования - в течение 5 (пяти) рабочих дней. </w:t>
      </w:r>
    </w:p>
    <w:p w:rsidR="00F21EAA" w:rsidRPr="00997D1D" w:rsidRDefault="00F21EAA">
      <w:pPr>
        <w:spacing w:line="240" w:lineRule="auto"/>
        <w:ind w:left="4" w:right="0"/>
        <w:rPr>
          <w:rFonts w:ascii="Tahoma" w:hAnsi="Tahoma" w:cs="Tahoma"/>
          <w:sz w:val="22"/>
        </w:rPr>
      </w:pP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4.4. Заказчик вправе: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4.4.1. В любое время проверять ход и качество оказываемых Исполнителем услуг, не вмешиваясь в его оперативно-хозяйственную деятельность.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4.4.2. Направить мотивированное предупреждение Исполнителю о некачественном оказании услуг или выявленных в ходе проверки недостатках/отступления от условий Договора, а также поручить исправление выявленных недостатков</w:t>
      </w:r>
      <w:r w:rsidR="00D53267">
        <w:rPr>
          <w:rFonts w:ascii="Tahoma" w:hAnsi="Tahoma" w:cs="Tahoma"/>
          <w:sz w:val="22"/>
        </w:rPr>
        <w:t>.</w:t>
      </w:r>
    </w:p>
    <w:p w:rsidR="00F21EAA" w:rsidRPr="004121EB" w:rsidRDefault="001977A5">
      <w:pPr>
        <w:spacing w:line="240" w:lineRule="auto"/>
        <w:ind w:left="4" w:right="0"/>
        <w:rPr>
          <w:rFonts w:ascii="Tahoma" w:hAnsi="Tahoma" w:cs="Tahoma"/>
          <w:color w:val="000000" w:themeColor="text1"/>
          <w:sz w:val="22"/>
        </w:rPr>
      </w:pPr>
      <w:r w:rsidRPr="00997D1D">
        <w:rPr>
          <w:rFonts w:ascii="Tahoma" w:hAnsi="Tahoma" w:cs="Tahoma"/>
          <w:sz w:val="22"/>
        </w:rPr>
        <w:t xml:space="preserve">4.4.3.  Исходные данные, иная документация, необходимые для надлежащего исполнения обязательств </w:t>
      </w:r>
      <w:r w:rsidRPr="004121EB">
        <w:rPr>
          <w:rFonts w:ascii="Tahoma" w:hAnsi="Tahoma" w:cs="Tahoma"/>
          <w:color w:val="000000" w:themeColor="text1"/>
          <w:sz w:val="22"/>
        </w:rPr>
        <w:t xml:space="preserve">подлежат передаче Заказчиком Исполнителю в течение 5 (пяти) рабочих дней с даты заключения Договора. </w:t>
      </w:r>
    </w:p>
    <w:p w:rsidR="00023B5C" w:rsidRPr="004121EB" w:rsidRDefault="00023B5C">
      <w:pPr>
        <w:spacing w:line="240" w:lineRule="auto"/>
        <w:ind w:left="4" w:right="0"/>
        <w:rPr>
          <w:rFonts w:ascii="Tahoma" w:hAnsi="Tahoma" w:cs="Tahoma"/>
          <w:color w:val="000000" w:themeColor="text1"/>
          <w:sz w:val="22"/>
        </w:rPr>
      </w:pPr>
    </w:p>
    <w:p w:rsidR="00F21EAA" w:rsidRPr="004121EB" w:rsidRDefault="001977A5">
      <w:pPr>
        <w:pStyle w:val="1"/>
        <w:spacing w:line="240" w:lineRule="auto"/>
        <w:ind w:left="1235" w:right="1226"/>
        <w:rPr>
          <w:rFonts w:ascii="Tahoma" w:hAnsi="Tahoma" w:cs="Tahoma"/>
          <w:color w:val="000000" w:themeColor="text1"/>
          <w:sz w:val="22"/>
        </w:rPr>
      </w:pPr>
      <w:r w:rsidRPr="004121EB">
        <w:rPr>
          <w:rFonts w:ascii="Tahoma" w:hAnsi="Tahoma" w:cs="Tahoma"/>
          <w:color w:val="000000" w:themeColor="text1"/>
          <w:sz w:val="22"/>
        </w:rPr>
        <w:t>5.</w:t>
      </w:r>
      <w:r w:rsidRPr="004121EB">
        <w:rPr>
          <w:rFonts w:ascii="Tahoma" w:eastAsia="Arial" w:hAnsi="Tahoma" w:cs="Tahoma"/>
          <w:color w:val="000000" w:themeColor="text1"/>
          <w:sz w:val="22"/>
        </w:rPr>
        <w:t xml:space="preserve"> </w:t>
      </w:r>
      <w:r w:rsidRPr="004121EB">
        <w:rPr>
          <w:rFonts w:ascii="Tahoma" w:hAnsi="Tahoma" w:cs="Tahoma"/>
          <w:color w:val="000000" w:themeColor="text1"/>
          <w:sz w:val="22"/>
        </w:rPr>
        <w:t xml:space="preserve">Порядок сдачи-приемки </w:t>
      </w:r>
    </w:p>
    <w:p w:rsidR="00F21EAA" w:rsidRPr="004121EB" w:rsidRDefault="001977A5">
      <w:pPr>
        <w:spacing w:line="240" w:lineRule="auto"/>
        <w:ind w:right="0" w:firstLine="708"/>
        <w:rPr>
          <w:rFonts w:ascii="Tahoma" w:hAnsi="Tahoma" w:cs="Tahoma"/>
          <w:color w:val="000000" w:themeColor="text1"/>
          <w:sz w:val="22"/>
        </w:rPr>
      </w:pPr>
      <w:r w:rsidRPr="004121EB">
        <w:rPr>
          <w:rFonts w:ascii="Tahoma" w:hAnsi="Tahoma" w:cs="Tahoma"/>
          <w:color w:val="000000" w:themeColor="text1"/>
          <w:sz w:val="22"/>
        </w:rPr>
        <w:t xml:space="preserve">5.1. </w:t>
      </w:r>
      <w:r w:rsidRPr="004121EB">
        <w:rPr>
          <w:rFonts w:ascii="Tahoma" w:eastAsiaTheme="minorHAnsi" w:hAnsi="Tahoma" w:cs="Tahoma"/>
          <w:color w:val="000000" w:themeColor="text1"/>
          <w:sz w:val="22"/>
          <w:lang w:eastAsia="en-US"/>
        </w:rPr>
        <w:t xml:space="preserve">Приемка оказанных Исполнителем услуг оформляется путем подписания Сторонами Акта сдачи-приемки работ (услуг) (форма – НН.ДК-4.1) </w:t>
      </w:r>
      <w:r w:rsidRPr="004121EB">
        <w:rPr>
          <w:rFonts w:ascii="Tahoma" w:hAnsi="Tahoma" w:cs="Tahoma"/>
          <w:color w:val="000000" w:themeColor="text1"/>
          <w:sz w:val="22"/>
        </w:rPr>
        <w:t xml:space="preserve">/ универсального </w:t>
      </w:r>
      <w:r w:rsidRPr="004121EB">
        <w:rPr>
          <w:rFonts w:ascii="Tahoma" w:hAnsi="Tahoma" w:cs="Tahoma"/>
          <w:color w:val="000000" w:themeColor="text1"/>
          <w:sz w:val="22"/>
        </w:rPr>
        <w:lastRenderedPageBreak/>
        <w:t>передаточного документа (по форме НН.УПД-1.1 либо по форме, рекомендованной к применению письмом ФНС России от 21.10.2013 № ММВ-20-3/96, с учетом актуальных изменений в форме счета-фактуры, утвержденных нормативными правовыми актами)</w:t>
      </w:r>
      <w:r w:rsidRPr="004121EB">
        <w:rPr>
          <w:rFonts w:ascii="Tahoma" w:eastAsiaTheme="minorHAnsi" w:hAnsi="Tahoma" w:cs="Tahoma"/>
          <w:color w:val="000000" w:themeColor="text1"/>
          <w:sz w:val="22"/>
          <w:lang w:eastAsia="en-US"/>
        </w:rPr>
        <w:t xml:space="preserve"> (далее – Акт) [по соответствующему периоду]</w:t>
      </w:r>
      <w:r w:rsidRPr="004121EB">
        <w:rPr>
          <w:rFonts w:ascii="Tahoma" w:hAnsi="Tahoma" w:cs="Tahoma"/>
          <w:color w:val="000000" w:themeColor="text1"/>
          <w:sz w:val="22"/>
        </w:rPr>
        <w:t>.</w:t>
      </w:r>
    </w:p>
    <w:p w:rsidR="00F21EAA" w:rsidRPr="00997D1D" w:rsidRDefault="001977A5">
      <w:pPr>
        <w:spacing w:line="240" w:lineRule="auto"/>
        <w:ind w:right="0" w:firstLine="708"/>
        <w:rPr>
          <w:rFonts w:ascii="Tahoma" w:hAnsi="Tahoma" w:cs="Tahoma"/>
          <w:sz w:val="22"/>
        </w:rPr>
      </w:pPr>
      <w:r w:rsidRPr="004121EB">
        <w:rPr>
          <w:rFonts w:ascii="Tahoma" w:hAnsi="Tahoma" w:cs="Tahoma"/>
          <w:color w:val="000000" w:themeColor="text1"/>
          <w:sz w:val="22"/>
        </w:rPr>
        <w:t xml:space="preserve">5.2. Исполнитель направляет Заказчику подписанный со своей стороны Отчет об оказанных услугах (Форма А к Приложению № 1), Акт по соответствующему периоду в двух экземплярах </w:t>
      </w:r>
      <w:r w:rsidRPr="004121EB">
        <w:rPr>
          <w:rFonts w:ascii="Tahoma" w:eastAsiaTheme="minorHAnsi" w:hAnsi="Tahoma" w:cs="Tahoma"/>
          <w:color w:val="000000" w:themeColor="text1"/>
          <w:sz w:val="22"/>
          <w:lang w:eastAsia="en-US"/>
        </w:rPr>
        <w:t xml:space="preserve">[, счет на оплату и счет-фактуру] </w:t>
      </w:r>
      <w:r w:rsidRPr="004121EB">
        <w:rPr>
          <w:rFonts w:ascii="Tahoma" w:hAnsi="Tahoma" w:cs="Tahoma"/>
          <w:color w:val="000000" w:themeColor="text1"/>
          <w:sz w:val="22"/>
        </w:rPr>
        <w:t xml:space="preserve">на бумажном </w:t>
      </w:r>
      <w:r w:rsidRPr="00997D1D">
        <w:rPr>
          <w:rFonts w:ascii="Tahoma" w:hAnsi="Tahoma" w:cs="Tahoma"/>
          <w:sz w:val="22"/>
        </w:rPr>
        <w:t xml:space="preserve">носителе в течение 2 (двух) рабочих дней с момента окончания оказания услуг по соответствующему периоду, но не позднее последнего числа месяца оказания услуг по соответствующему периоду.  </w:t>
      </w:r>
    </w:p>
    <w:p w:rsidR="00F21EAA" w:rsidRPr="00997D1D" w:rsidRDefault="001977A5">
      <w:pPr>
        <w:spacing w:line="240" w:lineRule="auto"/>
        <w:ind w:right="0" w:firstLine="708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5.3. По результатам приемки оказанных Услуг Заказчиком принимается одно из следующих решений:  </w:t>
      </w:r>
    </w:p>
    <w:p w:rsidR="00F21EAA" w:rsidRPr="00997D1D" w:rsidRDefault="001977A5">
      <w:pPr>
        <w:numPr>
          <w:ilvl w:val="0"/>
          <w:numId w:val="12"/>
        </w:numPr>
        <w:spacing w:after="0" w:line="240" w:lineRule="auto"/>
        <w:ind w:left="0" w:right="6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услуги оказаны полностью в соответствии с условиями Договора и подлежат приемке; </w:t>
      </w:r>
    </w:p>
    <w:p w:rsidR="00F21EAA" w:rsidRPr="00997D1D" w:rsidRDefault="001977A5">
      <w:pPr>
        <w:numPr>
          <w:ilvl w:val="0"/>
          <w:numId w:val="12"/>
        </w:numPr>
        <w:spacing w:line="240" w:lineRule="auto"/>
        <w:ind w:left="0" w:right="6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выявлены несоответствия оказанных услуг по количеству, качеству, иным требованиям, установленным Договором, и к Исполнителю могут быть применены предусмотренные Договором штрафные санкции; </w:t>
      </w:r>
    </w:p>
    <w:p w:rsidR="00F21EAA" w:rsidRPr="00997D1D" w:rsidRDefault="001977A5">
      <w:pPr>
        <w:numPr>
          <w:ilvl w:val="0"/>
          <w:numId w:val="12"/>
        </w:numPr>
        <w:spacing w:line="240" w:lineRule="auto"/>
        <w:ind w:left="0" w:right="6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услуги оказаны с нарушением сроков, установленных договором, и подлежат приемке с необходимостью применения к Исполнителю предусмотренных Договором штрафных санкций; </w:t>
      </w:r>
    </w:p>
    <w:p w:rsidR="00F21EAA" w:rsidRPr="00997D1D" w:rsidRDefault="001977A5">
      <w:pPr>
        <w:numPr>
          <w:ilvl w:val="0"/>
          <w:numId w:val="12"/>
        </w:numPr>
        <w:spacing w:line="240" w:lineRule="auto"/>
        <w:ind w:left="0" w:right="6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услуги не оказаны, либо оказаны с существенными нарушениями условий Договора, которые влекут для Заказчика значительный ущерб, и не подлежат приемке; </w:t>
      </w:r>
    </w:p>
    <w:p w:rsidR="00F21EAA" w:rsidRPr="00997D1D" w:rsidRDefault="001977A5">
      <w:pPr>
        <w:numPr>
          <w:ilvl w:val="0"/>
          <w:numId w:val="12"/>
        </w:numPr>
        <w:spacing w:line="240" w:lineRule="auto"/>
        <w:ind w:left="0" w:right="6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при оказании услуг Исполнителем не представлены документы, представление которых является обязательным в соответствии с Договором. При этом Исполнителю следует представить документы в согласованные с Заказчиком сроки.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5.4.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Заказчик осуществляет приемку оказанных услуг, подписывает и направляет Исполнителю Акт по соответствующему периоду на бумажном носителе в одном экземпляре в течение 2 (двух) рабочих дней с момента получения Акта по соответствующему периоду, но не позднее 2 (второго) числа месяца, следующего за месяцем оказания услуг по соответствующему периоду, либо в тот же срок направляет Исполнителю мотивированный отказ от приемки услуг. В случае неполучения Исполнителем подписанного акта по соответствующему периоду, либо мотивированного отказа от приемки в указанные сроки, акт считается принятым Заказчиком без замечаний, а услуги по соответствующему периоду – оказанными без недостатков в полном объеме.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5.5.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Исполнитель обязан в указанный в мотивированном отказе от приемки услуг срок своими силами и за свой счет устранить указанные Заказчиком недостатки. После устранения недостатков сдача-приемка оказанных услуг производится повторно в порядке, предусмотренном Договором.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5.6.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Датой исполнения обязательств Исполнителя по соответствующему периоду оказания услуг является дата подписания Заказчиком Акта по соответствующему периоду при условии предоставления Исполнителем отчетной документации, указанной в пункте 5.2 договора. 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3331160</wp:posOffset>
                </wp:positionH>
                <wp:positionV relativeFrom="paragraph">
                  <wp:posOffset>211301</wp:posOffset>
                </wp:positionV>
                <wp:extent cx="3238500" cy="889000"/>
                <wp:effectExtent l="0" t="0" r="0" b="0"/>
                <wp:wrapNone/>
                <wp:docPr id="7" name="Group 880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238500" cy="889000"/>
                          <a:chOff x="0" y="0"/>
                          <a:chExt cx="3238500" cy="889000"/>
                        </a:xfrm>
                      </wpg:grpSpPr>
                      <wps:wsp>
                        <wps:cNvPr id="1" name="Прямоугольник 1"/>
                        <wps:cNvSpPr/>
                        <wps:spPr bwMode="auto">
                          <a:xfrm>
                            <a:off x="2630170" y="607611"/>
                            <a:ext cx="93239" cy="206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15674" w:rsidRDefault="00C1567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Picture 125530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-2031" y="-3047"/>
                            <a:ext cx="3221736" cy="8930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88097" o:spid="_x0000_s1026" style="position:absolute;left:0;text-align:left;margin-left:262.3pt;margin-top:16.65pt;width:255pt;height:70pt;z-index:-251652096" coordsize="32385,8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">
                <v:rect id="Прямоугольник 1" o:spid="_x0000_s1027" style="position:absolute;left:26301;top:6076;width:933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" filled="f" stroked="f">
                  <v:textbox inset="0,0,0,0">
                    <w:txbxContent>
                      <w:p w:rsidR="00C15674" w:rsidRDefault="00C15674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>3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5530" o:spid="_x0000_s1028" type="#_x0000_t75" style="position:absolute;left:-20;top:-30;width:32217;height:89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">
                  <v:imagedata r:id="rId9" o:title=""/>
                </v:shape>
              </v:group>
            </w:pict>
          </mc:Fallback>
        </mc:AlternateContent>
      </w:r>
      <w:r w:rsidRPr="00997D1D">
        <w:rPr>
          <w:rFonts w:ascii="Tahoma" w:hAnsi="Tahoma" w:cs="Tahoma"/>
          <w:sz w:val="22"/>
        </w:rPr>
        <w:t>5.7.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В случае обнаружения ошибок, неточностей в Акте Заказчик обязан незамедлительно уведомить об этом Исполнителя, который обязуется приложить все усилия к устранению обнаруженных ошибок и направить Заказчику исправленный Акт в сроки, предусмотренные пунктом 5.2 Договора. </w:t>
      </w:r>
    </w:p>
    <w:p w:rsidR="00F21EAA" w:rsidRPr="00997D1D" w:rsidRDefault="001977A5">
      <w:pPr>
        <w:spacing w:after="120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5.8.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Стороны будут прилагать все усилия к обмену подписанными с двух сторон оригиналами Актов по соответствующему периоду на бумажном носителе не позднее 20 числа месяца, следующего за месяцем оказания услуг по соответствующему периоду. </w:t>
      </w:r>
    </w:p>
    <w:p w:rsidR="00F21EAA" w:rsidRPr="00997D1D" w:rsidRDefault="001977A5">
      <w:pPr>
        <w:pStyle w:val="1"/>
        <w:spacing w:line="240" w:lineRule="auto"/>
        <w:ind w:left="1235" w:right="1228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6.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Ответственность Сторон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6.1.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За нарушение Заказчиком сроков оплаты оказанных Исполнителем услуг Заказчик обязан уплатить Исполнителю пени в размере 0,2% от суммы платежа, оплата которого просрочена, за каждый день просрочки.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lastRenderedPageBreak/>
        <w:t>6.2.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eastAsiaTheme="minorHAnsi" w:hAnsi="Tahoma" w:cs="Tahoma"/>
          <w:sz w:val="22"/>
          <w:lang w:eastAsia="en-US"/>
        </w:rPr>
        <w:t xml:space="preserve">В случае нарушения предусмотренного договором </w:t>
      </w:r>
      <w:r w:rsidRPr="00997D1D">
        <w:rPr>
          <w:rFonts w:ascii="Tahoma" w:eastAsiaTheme="minorHAnsi" w:hAnsi="Tahoma" w:cs="Tahoma"/>
          <w:sz w:val="22"/>
          <w:lang w:eastAsia="en-US" w:bidi="ru-RU"/>
        </w:rPr>
        <w:t xml:space="preserve">начального и/или </w:t>
      </w:r>
      <w:r w:rsidRPr="00997D1D">
        <w:rPr>
          <w:rFonts w:ascii="Tahoma" w:eastAsiaTheme="minorHAnsi" w:hAnsi="Tahoma" w:cs="Tahoma"/>
          <w:sz w:val="22"/>
          <w:lang w:eastAsia="en-US"/>
        </w:rPr>
        <w:t>конечного срока оказания услуг Исполнитель обязан уплатить Заказчику пени в размере 0,2% от указанной в пункте 2.1 договора цены услуг за каждый день просрочки</w:t>
      </w:r>
      <w:r w:rsidRPr="00997D1D">
        <w:rPr>
          <w:rFonts w:ascii="Tahoma" w:hAnsi="Tahoma" w:cs="Tahoma"/>
          <w:sz w:val="22"/>
        </w:rPr>
        <w:t>.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6.3.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В случае неисполнения Исполнителем плановых показателей, ключевых показателей КПЭ, в соответствие с Приложением №1: </w:t>
      </w:r>
    </w:p>
    <w:p w:rsidR="00F21EAA" w:rsidRPr="00997D1D" w:rsidRDefault="001977A5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По пункту 6.10.1 и 6.10.2 применяются штрафные санкции в размере – 5 (пять)% за каждое невыполнение от общей ежемесячной суммы оплаты услуг.</w:t>
      </w:r>
    </w:p>
    <w:p w:rsidR="00F21EAA" w:rsidRPr="00997D1D" w:rsidRDefault="001977A5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По пункту 6.10.4 применяется понижающий коэффициент </w:t>
      </w:r>
      <w:proofErr w:type="gramStart"/>
      <w:r w:rsidRPr="00997D1D">
        <w:rPr>
          <w:rFonts w:ascii="Tahoma" w:hAnsi="Tahoma" w:cs="Tahoma"/>
          <w:sz w:val="22"/>
        </w:rPr>
        <w:t>по</w:t>
      </w:r>
      <w:r w:rsidR="00DC17B2">
        <w:rPr>
          <w:rFonts w:ascii="Tahoma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>фактически</w:t>
      </w:r>
      <w:proofErr w:type="gramEnd"/>
      <w:r w:rsidRPr="00997D1D">
        <w:rPr>
          <w:rFonts w:ascii="Tahoma" w:hAnsi="Tahoma" w:cs="Tahoma"/>
          <w:sz w:val="22"/>
        </w:rPr>
        <w:t xml:space="preserve"> не выполненному объёму.</w:t>
      </w:r>
    </w:p>
    <w:p w:rsidR="00F21EAA" w:rsidRPr="00997D1D" w:rsidRDefault="001977A5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В случае отсутствия трафика входящих звонков (отсутствие не взятых в работу заявок, сделок, заданий, пропущенных звонков на последний день отчетного периода) штрафные санкции не применяются. Трафик рассчитывается от общего числа звонков за отчетный период.  </w:t>
      </w:r>
    </w:p>
    <w:p w:rsidR="00F21EAA" w:rsidRPr="00997D1D" w:rsidRDefault="001977A5">
      <w:pPr>
        <w:spacing w:after="0" w:line="240" w:lineRule="auto"/>
        <w:ind w:right="6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6.4. Исполнитель несет материальную ответственность, в случае оказания услуг с ненадлежащим качеством, недостатками, в результате которых был причинен материальный ущерб третьим лицам, повлекший за собой материальный ущерб у Заказчика, либо материальный ущерб нанесен Заказчику. В случае обнаружения ущерба, причиненного третьим лицам и/или Заказчику, Заказчик направляет Исполнителю мотивированную претензию, с приложением документов, подтверждающих ущерб. Такими документами могут быть: претензионные письма контрагентов, в том числе претензионные уведомления перевозчиков, полученные посредством личных кабинетов, с помощью технических средств, включая, но не ограничиваясь личный кабинет АО «ТКП», личные кабинеты авиакомпаний и т.д., претензионные письма физических лиц, документы, подтверждающие оплату ущерба. Документами, подтверждающими оплату помимо платежных поручений, также могут быть письма </w:t>
      </w:r>
      <w:proofErr w:type="gramStart"/>
      <w:r w:rsidRPr="00997D1D">
        <w:rPr>
          <w:rFonts w:ascii="Tahoma" w:hAnsi="Tahoma" w:cs="Tahoma"/>
          <w:sz w:val="22"/>
        </w:rPr>
        <w:t>от</w:t>
      </w:r>
      <w:r w:rsidR="00051C2F">
        <w:rPr>
          <w:rFonts w:ascii="Tahoma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>Контрагентов</w:t>
      </w:r>
      <w:proofErr w:type="gramEnd"/>
      <w:r w:rsidRPr="00997D1D">
        <w:rPr>
          <w:rFonts w:ascii="Tahoma" w:hAnsi="Tahoma" w:cs="Tahoma"/>
          <w:sz w:val="22"/>
        </w:rPr>
        <w:t xml:space="preserve"> в соответствии с которыми подтверждается оплата. </w:t>
      </w:r>
    </w:p>
    <w:p w:rsidR="00F21EAA" w:rsidRPr="00997D1D" w:rsidRDefault="001977A5">
      <w:pPr>
        <w:spacing w:after="0" w:line="240" w:lineRule="auto"/>
        <w:ind w:right="6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По согласованию Сторон возмещение ущерба, причиненного третьему лицу может быть исполнено путем повторного оказания услуг за счет Исполнителя.</w:t>
      </w:r>
    </w:p>
    <w:p w:rsidR="00F21EAA" w:rsidRPr="00997D1D" w:rsidRDefault="00F21EAA">
      <w:pPr>
        <w:spacing w:after="0" w:line="240" w:lineRule="auto"/>
        <w:ind w:right="6" w:firstLine="709"/>
        <w:rPr>
          <w:rFonts w:ascii="Tahoma" w:hAnsi="Tahoma" w:cs="Tahoma"/>
          <w:sz w:val="22"/>
        </w:rPr>
      </w:pPr>
    </w:p>
    <w:p w:rsidR="00F21EAA" w:rsidRPr="00997D1D" w:rsidRDefault="001977A5">
      <w:pPr>
        <w:pStyle w:val="1"/>
        <w:spacing w:line="240" w:lineRule="auto"/>
        <w:ind w:left="1235" w:right="122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7.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Прочие условия 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7.1.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Неотъемлемой частью Договора являются Общие условия Договоров (далее – «Общие условия»), в редакции на дату заключения Договора, размещенные на официальном сайте ПАО «ГМК «Норильский никель» по адресу: </w:t>
      </w:r>
      <w:hyperlink r:id="rId10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https://www.nornickel.ru/suppliers/contractual</w:t>
        </w:r>
      </w:hyperlink>
      <w:hyperlink r:id="rId11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-</w:t>
        </w:r>
      </w:hyperlink>
      <w:hyperlink r:id="rId12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documentation/#obshchie</w:t>
        </w:r>
      </w:hyperlink>
      <w:hyperlink r:id="rId13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-</w:t>
        </w:r>
      </w:hyperlink>
      <w:hyperlink r:id="rId14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usloviya</w:t>
        </w:r>
      </w:hyperlink>
      <w:hyperlink r:id="rId15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-</w:t>
        </w:r>
      </w:hyperlink>
      <w:hyperlink r:id="rId16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  <w:u w:val="single"/>
          </w:rPr>
          <w:t>dogovorov</w:t>
        </w:r>
      </w:hyperlink>
      <w:hyperlink r:id="rId17" w:anchor="obshchie-usloviya-dogovorov" w:tooltip="https://www.nornickel.ru/suppliers/contractual-documentation/#obshchie-usloviya-dogovorov" w:history="1">
        <w:r w:rsidRPr="00997D1D">
          <w:rPr>
            <w:rFonts w:ascii="Tahoma" w:hAnsi="Tahoma" w:cs="Tahoma"/>
            <w:sz w:val="22"/>
          </w:rPr>
          <w:t>.</w:t>
        </w:r>
      </w:hyperlink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spacing w:after="5" w:line="240" w:lineRule="auto"/>
        <w:ind w:left="10" w:right="53" w:hanging="10"/>
        <w:jc w:val="righ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В Общих условиях Заказчик именуется «Компания», а Исполнитель – «Контрагент».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Подписанием Договора Стороны подтверждают, что ознакомлены с Общими условиями до момента заключения Договора, понимают их смысл и полностью согласны с ними. При расхождении между положениями Договора и Общих условий применяются положения оговора.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7.2. 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края. </w:t>
      </w:r>
    </w:p>
    <w:p w:rsidR="00F21EAA" w:rsidRPr="00997D1D" w:rsidRDefault="001977A5">
      <w:pPr>
        <w:spacing w:line="240" w:lineRule="auto"/>
        <w:ind w:left="4" w:right="0"/>
        <w:rPr>
          <w:rFonts w:ascii="Tahoma" w:eastAsia="Calibri" w:hAnsi="Tahoma" w:cs="Tahoma"/>
          <w:sz w:val="22"/>
          <w:lang w:eastAsia="en-US"/>
        </w:rPr>
      </w:pPr>
      <w:r w:rsidRPr="00997D1D">
        <w:rPr>
          <w:rFonts w:ascii="Tahoma" w:eastAsia="Calibri" w:hAnsi="Tahoma" w:cs="Tahoma"/>
          <w:sz w:val="22"/>
          <w:lang w:eastAsia="en-US"/>
        </w:rPr>
        <w:t xml:space="preserve">7.3. Исполнитель </w:t>
      </w:r>
      <w:r w:rsidRPr="004121EB">
        <w:rPr>
          <w:rFonts w:ascii="Tahoma" w:eastAsia="Calibri" w:hAnsi="Tahoma" w:cs="Tahoma"/>
          <w:color w:val="000000" w:themeColor="text1"/>
          <w:sz w:val="22"/>
          <w:lang w:eastAsia="en-US"/>
        </w:rPr>
        <w:t>подтверждает, что скан-копии документов и/или информация о его правоспособности, финансовом состоянии, наличии полномочий у единоличного 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направлены по электронной почте ([с любого адреса домена @_____.__] [,] [с адресов _____@_____.__,  _____@_____.__]</w:t>
      </w:r>
      <w:r w:rsidRPr="004121EB">
        <w:rPr>
          <w:rFonts w:ascii="Tahoma" w:eastAsia="Calibri" w:hAnsi="Tahoma" w:cs="Tahoma"/>
          <w:color w:val="000000" w:themeColor="text1"/>
          <w:sz w:val="22"/>
          <w:vertAlign w:val="superscript"/>
          <w:lang w:eastAsia="en-US"/>
        </w:rPr>
        <w:footnoteReference w:id="1"/>
      </w:r>
      <w:r w:rsidRPr="004121EB">
        <w:rPr>
          <w:rFonts w:ascii="Tahoma" w:eastAsia="Calibri" w:hAnsi="Tahoma" w:cs="Tahoma"/>
          <w:color w:val="000000" w:themeColor="text1"/>
          <w:sz w:val="22"/>
          <w:lang w:eastAsia="en-US"/>
        </w:rPr>
        <w:t xml:space="preserve">), соответствуют подлинникам документов/соответствует действительности. Сторона подтверждает, что указанные </w:t>
      </w:r>
      <w:r w:rsidRPr="00997D1D">
        <w:rPr>
          <w:rFonts w:ascii="Tahoma" w:eastAsia="Calibri" w:hAnsi="Tahoma" w:cs="Tahoma"/>
          <w:sz w:val="22"/>
          <w:lang w:eastAsia="en-US"/>
        </w:rPr>
        <w:t xml:space="preserve">адреса </w:t>
      </w:r>
      <w:r w:rsidRPr="00997D1D">
        <w:rPr>
          <w:rFonts w:ascii="Tahoma" w:eastAsia="Calibri" w:hAnsi="Tahoma" w:cs="Tahoma"/>
          <w:sz w:val="22"/>
          <w:lang w:eastAsia="en-US"/>
        </w:rPr>
        <w:lastRenderedPageBreak/>
        <w:t>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:rsidR="00F21EAA" w:rsidRPr="00997D1D" w:rsidRDefault="001977A5">
      <w:pPr>
        <w:spacing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7.4. В случае заключения Сторонами соглашения об электронном документообороте порядок организации обмена между Сторонами соответствующими документами по Договору определяется соглашением об электронном документообороте. Документ (спецификация, заявка, заказ, дополнительное соглашение и т.п.), который предусматривает совершение операций, которые в силу требований закона должны быть оформлены документами исключительно в электронной форме, подписывается Сторонами не ранее заключения соглашения об электронном документообороте. В случае совершения операций, которые в силу требований закона должны быть оформлены документами исключительно в электронной форме, Стороны обязаны обеспечить возможность передачи и приема электронных документов, а также их соответствие требованиям закона. Соглашение об электронном документообороте заключается по форме, размещенной по адресу: https://www.nornickel.ru/suppliers/electronic-document/.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pStyle w:val="1"/>
        <w:spacing w:after="31" w:line="240" w:lineRule="auto"/>
        <w:ind w:left="1235" w:right="521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8. Заключительные положения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8.1. </w:t>
      </w:r>
      <w:r w:rsidRPr="00997D1D">
        <w:rPr>
          <w:rFonts w:ascii="Tahoma" w:eastAsiaTheme="minorHAnsi" w:hAnsi="Tahoma" w:cs="Tahoma"/>
          <w:sz w:val="22"/>
          <w:lang w:eastAsia="en-US"/>
        </w:rPr>
        <w:t>Договор вступает в силу с момента его подписания обеими Сторонами и действует до полного исполнения Сторонами своих обязательств.</w:t>
      </w:r>
      <w:r w:rsidR="004C7439" w:rsidRPr="00997D1D">
        <w:rPr>
          <w:rFonts w:ascii="Tahoma" w:hAnsi="Tahoma" w:cs="Tahoma"/>
          <w:sz w:val="22"/>
        </w:rPr>
        <w:t xml:space="preserve"> </w:t>
      </w:r>
      <w:r w:rsidR="004C7439" w:rsidRPr="00997D1D">
        <w:rPr>
          <w:rFonts w:ascii="Tahoma" w:eastAsia="Calibri" w:hAnsi="Tahoma" w:cs="Tahoma"/>
          <w:color w:val="FF0000"/>
          <w:sz w:val="22"/>
          <w:lang w:eastAsia="en-US"/>
        </w:rPr>
        <w:t>[</w:t>
      </w:r>
      <w:r w:rsidR="004C7439" w:rsidRPr="00997D1D">
        <w:rPr>
          <w:rFonts w:ascii="Tahoma" w:eastAsiaTheme="minorHAnsi" w:hAnsi="Tahoma" w:cs="Tahoma"/>
          <w:sz w:val="22"/>
          <w:lang w:eastAsia="en-US"/>
        </w:rPr>
        <w:t>Условия договора применяются к отношениям Сторон, возникшим с 17.0</w:t>
      </w:r>
      <w:r w:rsidR="00584D0D">
        <w:rPr>
          <w:rFonts w:ascii="Tahoma" w:eastAsiaTheme="minorHAnsi" w:hAnsi="Tahoma" w:cs="Tahoma"/>
          <w:sz w:val="22"/>
          <w:lang w:eastAsia="en-US"/>
        </w:rPr>
        <w:t>2</w:t>
      </w:r>
      <w:bookmarkStart w:id="0" w:name="_GoBack"/>
      <w:bookmarkEnd w:id="0"/>
      <w:r w:rsidR="004C7439" w:rsidRPr="00997D1D">
        <w:rPr>
          <w:rFonts w:ascii="Tahoma" w:eastAsiaTheme="minorHAnsi" w:hAnsi="Tahoma" w:cs="Tahoma"/>
          <w:sz w:val="22"/>
          <w:lang w:eastAsia="en-US"/>
        </w:rPr>
        <w:t>.2025 г</w:t>
      </w:r>
      <w:r w:rsidR="004C7439" w:rsidRPr="00997D1D">
        <w:rPr>
          <w:rFonts w:ascii="Tahoma" w:hAnsi="Tahoma" w:cs="Tahoma"/>
          <w:sz w:val="22"/>
        </w:rPr>
        <w:t>.</w:t>
      </w:r>
      <w:r w:rsidR="004C7439" w:rsidRPr="00997D1D">
        <w:rPr>
          <w:rFonts w:ascii="Tahoma" w:eastAsia="Calibri" w:hAnsi="Tahoma" w:cs="Tahoma"/>
          <w:color w:val="FF0000"/>
          <w:sz w:val="22"/>
          <w:lang w:eastAsia="en-US"/>
        </w:rPr>
        <w:t>]</w:t>
      </w:r>
      <w:r w:rsidR="004C7439">
        <w:rPr>
          <w:rFonts w:ascii="Tahoma" w:eastAsia="Calibri" w:hAnsi="Tahoma" w:cs="Tahoma"/>
          <w:color w:val="FF0000"/>
          <w:sz w:val="22"/>
          <w:lang w:eastAsia="en-US"/>
        </w:rPr>
        <w:t xml:space="preserve">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8.2. Договор составлен и подписан в 2 (двух) экземплярах, по одному для каждой из Сторон. </w:t>
      </w:r>
    </w:p>
    <w:p w:rsidR="00F21EAA" w:rsidRPr="00997D1D" w:rsidRDefault="001977A5">
      <w:pPr>
        <w:spacing w:after="10" w:line="240" w:lineRule="auto"/>
        <w:ind w:left="-15" w:right="1284" w:firstLine="698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8.3. Неотъемлемой частью Договора являются следующие приложения: Приложение № 1 – Задание на оказание услуг контактного центра; </w:t>
      </w:r>
    </w:p>
    <w:p w:rsidR="00F21EAA" w:rsidRPr="00997D1D" w:rsidRDefault="001977A5">
      <w:pPr>
        <w:spacing w:after="10" w:line="240" w:lineRule="auto"/>
        <w:ind w:right="1284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Приложение № 2 – График потребностей операторов на 2025</w:t>
      </w:r>
      <w:r w:rsidR="00D86590" w:rsidRPr="00997D1D">
        <w:rPr>
          <w:rFonts w:ascii="Tahoma" w:hAnsi="Tahoma" w:cs="Tahoma"/>
          <w:sz w:val="22"/>
        </w:rPr>
        <w:t>-</w:t>
      </w:r>
      <w:r w:rsidR="00660D44">
        <w:rPr>
          <w:rFonts w:ascii="Tahoma" w:hAnsi="Tahoma" w:cs="Tahoma"/>
          <w:sz w:val="22"/>
        </w:rPr>
        <w:t>20</w:t>
      </w:r>
      <w:r w:rsidR="00D86590" w:rsidRPr="00997D1D">
        <w:rPr>
          <w:rFonts w:ascii="Tahoma" w:hAnsi="Tahoma" w:cs="Tahoma"/>
          <w:sz w:val="22"/>
        </w:rPr>
        <w:t>26</w:t>
      </w:r>
      <w:r w:rsidRPr="00997D1D">
        <w:rPr>
          <w:rFonts w:ascii="Tahoma" w:hAnsi="Tahoma" w:cs="Tahoma"/>
          <w:sz w:val="22"/>
        </w:rPr>
        <w:t xml:space="preserve"> г.; </w:t>
      </w:r>
    </w:p>
    <w:p w:rsidR="00F21EAA" w:rsidRPr="00997D1D" w:rsidRDefault="001977A5">
      <w:pPr>
        <w:spacing w:after="10" w:line="240" w:lineRule="auto"/>
        <w:ind w:right="1284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Приложение № 3 – Целевой SLA на 2025</w:t>
      </w:r>
      <w:r w:rsidR="00660D44">
        <w:rPr>
          <w:rFonts w:ascii="Tahoma" w:hAnsi="Tahoma" w:cs="Tahoma"/>
          <w:sz w:val="22"/>
        </w:rPr>
        <w:t>-2026</w:t>
      </w:r>
      <w:r w:rsidRPr="00997D1D">
        <w:rPr>
          <w:rFonts w:ascii="Tahoma" w:hAnsi="Tahoma" w:cs="Tahoma"/>
          <w:sz w:val="22"/>
        </w:rPr>
        <w:t xml:space="preserve"> г.</w:t>
      </w:r>
    </w:p>
    <w:p w:rsidR="00F21EAA" w:rsidRPr="00997D1D" w:rsidRDefault="001977A5">
      <w:pPr>
        <w:spacing w:after="26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 </w:t>
      </w:r>
    </w:p>
    <w:p w:rsidR="00F21EAA" w:rsidRPr="00997D1D" w:rsidRDefault="001977A5">
      <w:pPr>
        <w:pStyle w:val="1"/>
        <w:spacing w:line="240" w:lineRule="auto"/>
        <w:ind w:left="1235" w:right="523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9. Адреса, реквизиты и подписи Сторон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726"/>
        <w:gridCol w:w="4680"/>
      </w:tblGrid>
      <w:tr w:rsidR="00F21EAA" w:rsidRPr="00584D0D">
        <w:tc>
          <w:tcPr>
            <w:tcW w:w="4745" w:type="dxa"/>
          </w:tcPr>
          <w:p w:rsidR="00F21EAA" w:rsidRPr="00997D1D" w:rsidRDefault="001977A5">
            <w:pPr>
              <w:ind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Исполнитель:</w:t>
            </w:r>
          </w:p>
        </w:tc>
        <w:tc>
          <w:tcPr>
            <w:tcW w:w="4746" w:type="dxa"/>
          </w:tcPr>
          <w:p w:rsidR="00F21EAA" w:rsidRPr="00997D1D" w:rsidRDefault="001977A5">
            <w:pPr>
              <w:pStyle w:val="aff1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997D1D">
              <w:rPr>
                <w:rFonts w:ascii="Tahoma" w:hAnsi="Tahoma" w:cs="Tahoma"/>
                <w:sz w:val="22"/>
                <w:szCs w:val="22"/>
              </w:rPr>
              <w:t>Заказчик:</w:t>
            </w:r>
          </w:p>
          <w:p w:rsidR="00F21EAA" w:rsidRPr="00A93BB3" w:rsidRDefault="001977A5">
            <w:pPr>
              <w:pStyle w:val="aff1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997D1D">
              <w:rPr>
                <w:rFonts w:ascii="Tahoma" w:hAnsi="Tahoma" w:cs="Tahoma"/>
                <w:sz w:val="22"/>
                <w:szCs w:val="22"/>
              </w:rPr>
              <w:t xml:space="preserve">Общество с ограниченной </w:t>
            </w:r>
            <w:r w:rsidRPr="00A93BB3">
              <w:rPr>
                <w:rFonts w:ascii="Tahoma" w:hAnsi="Tahoma" w:cs="Tahoma"/>
                <w:sz w:val="22"/>
                <w:szCs w:val="22"/>
              </w:rPr>
              <w:t>ответственностью «Н ТРЭВЕЛ»</w:t>
            </w:r>
          </w:p>
          <w:p w:rsidR="00F21EAA" w:rsidRPr="00A93BB3" w:rsidRDefault="001977A5">
            <w:pPr>
              <w:pStyle w:val="aff1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A93BB3">
              <w:rPr>
                <w:rFonts w:ascii="Tahoma" w:hAnsi="Tahoma" w:cs="Tahoma"/>
                <w:sz w:val="22"/>
                <w:szCs w:val="22"/>
              </w:rPr>
              <w:t>Сокращенное наименование:</w:t>
            </w:r>
          </w:p>
          <w:p w:rsidR="00F21EAA" w:rsidRPr="00A93BB3" w:rsidRDefault="001977A5">
            <w:pPr>
              <w:pStyle w:val="aff1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A93BB3">
              <w:rPr>
                <w:rFonts w:ascii="Tahoma" w:hAnsi="Tahoma" w:cs="Tahoma"/>
                <w:sz w:val="22"/>
                <w:szCs w:val="22"/>
              </w:rPr>
              <w:t>ООО «Н ТРЭВЕЛ»</w:t>
            </w:r>
          </w:p>
          <w:p w:rsidR="00F21EAA" w:rsidRPr="00A93BB3" w:rsidRDefault="001977A5">
            <w:pPr>
              <w:pStyle w:val="aff1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A93BB3">
              <w:rPr>
                <w:rFonts w:ascii="Tahoma" w:hAnsi="Tahoma" w:cs="Tahoma"/>
                <w:sz w:val="22"/>
                <w:szCs w:val="22"/>
              </w:rPr>
              <w:t xml:space="preserve">Юридический адрес: 123112, г. Москва, внутригородская территория города федерального значения, муниципальный округ Пресненский, ул. </w:t>
            </w:r>
            <w:proofErr w:type="spellStart"/>
            <w:r w:rsidRPr="00A93BB3">
              <w:rPr>
                <w:rFonts w:ascii="Tahoma" w:hAnsi="Tahoma" w:cs="Tahoma"/>
                <w:sz w:val="22"/>
                <w:szCs w:val="22"/>
              </w:rPr>
              <w:t>Тестовская</w:t>
            </w:r>
            <w:proofErr w:type="spellEnd"/>
            <w:r w:rsidRPr="00A93BB3">
              <w:rPr>
                <w:rFonts w:ascii="Tahoma" w:hAnsi="Tahoma" w:cs="Tahoma"/>
                <w:sz w:val="22"/>
                <w:szCs w:val="22"/>
              </w:rPr>
              <w:t>, д. 10, офис 20-21</w:t>
            </w:r>
          </w:p>
          <w:p w:rsidR="00F21EAA" w:rsidRPr="00A93BB3" w:rsidRDefault="001977A5" w:rsidP="00051C2F">
            <w:pPr>
              <w:pStyle w:val="aff1"/>
              <w:spacing w:before="0" w:beforeAutospacing="0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A93BB3">
              <w:rPr>
                <w:rFonts w:ascii="Tahoma" w:hAnsi="Tahoma" w:cs="Tahoma"/>
                <w:sz w:val="22"/>
                <w:szCs w:val="22"/>
              </w:rPr>
              <w:t xml:space="preserve">Почтовый адрес:123112, г. Москва, внутригородская территория города федерального значения, муниципальный округ Пресненский, ул. </w:t>
            </w:r>
            <w:proofErr w:type="spellStart"/>
            <w:r w:rsidRPr="00A93BB3">
              <w:rPr>
                <w:rFonts w:ascii="Tahoma" w:hAnsi="Tahoma" w:cs="Tahoma"/>
                <w:sz w:val="22"/>
                <w:szCs w:val="22"/>
              </w:rPr>
              <w:t>Тестовская</w:t>
            </w:r>
            <w:proofErr w:type="spellEnd"/>
            <w:r w:rsidRPr="00A93BB3">
              <w:rPr>
                <w:rFonts w:ascii="Tahoma" w:hAnsi="Tahoma" w:cs="Tahoma"/>
                <w:sz w:val="22"/>
                <w:szCs w:val="22"/>
              </w:rPr>
              <w:t>, д. 10, офис 20-21</w:t>
            </w:r>
          </w:p>
          <w:p w:rsidR="00F21EAA" w:rsidRPr="00051C2F" w:rsidRDefault="001977A5" w:rsidP="00051C2F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051C2F">
              <w:rPr>
                <w:rFonts w:ascii="Tahoma" w:hAnsi="Tahoma" w:cs="Tahoma"/>
                <w:sz w:val="22"/>
              </w:rPr>
              <w:t>ИНН 2457052682 КПП 770301001</w:t>
            </w:r>
          </w:p>
          <w:p w:rsidR="00F21EAA" w:rsidRPr="00051C2F" w:rsidRDefault="001977A5" w:rsidP="00051C2F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051C2F">
              <w:rPr>
                <w:rFonts w:ascii="Tahoma" w:hAnsi="Tahoma" w:cs="Tahoma"/>
                <w:sz w:val="22"/>
              </w:rPr>
              <w:t>ОГРН 1022401631570</w:t>
            </w:r>
          </w:p>
          <w:p w:rsidR="00F21EAA" w:rsidRPr="00051C2F" w:rsidRDefault="001977A5" w:rsidP="00051C2F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051C2F">
              <w:rPr>
                <w:rFonts w:ascii="Tahoma" w:hAnsi="Tahoma" w:cs="Tahoma"/>
                <w:sz w:val="22"/>
              </w:rPr>
              <w:t>р/с 40702810875520011152</w:t>
            </w:r>
          </w:p>
          <w:p w:rsidR="00F21EAA" w:rsidRPr="00051C2F" w:rsidRDefault="001977A5" w:rsidP="00051C2F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051C2F">
              <w:rPr>
                <w:rFonts w:ascii="Tahoma" w:hAnsi="Tahoma" w:cs="Tahoma"/>
                <w:sz w:val="22"/>
              </w:rPr>
              <w:t xml:space="preserve">к/с </w:t>
            </w:r>
            <w:r w:rsidR="00517539" w:rsidRPr="00051C2F">
              <w:rPr>
                <w:rFonts w:ascii="Tahoma" w:hAnsi="Tahoma" w:cs="Tahoma"/>
                <w:sz w:val="22"/>
              </w:rPr>
              <w:t>30101810445370407577</w:t>
            </w:r>
          </w:p>
          <w:p w:rsidR="00F21EAA" w:rsidRPr="00051C2F" w:rsidRDefault="001977A5" w:rsidP="00051C2F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051C2F">
              <w:rPr>
                <w:rFonts w:ascii="Tahoma" w:hAnsi="Tahoma" w:cs="Tahoma"/>
                <w:sz w:val="22"/>
              </w:rPr>
              <w:t xml:space="preserve">БИК </w:t>
            </w:r>
            <w:r w:rsidR="00517539" w:rsidRPr="00051C2F">
              <w:rPr>
                <w:rFonts w:ascii="Tahoma" w:hAnsi="Tahoma" w:cs="Tahoma"/>
                <w:sz w:val="22"/>
              </w:rPr>
              <w:t>040407577</w:t>
            </w:r>
          </w:p>
          <w:p w:rsidR="00F21EAA" w:rsidRPr="00051C2F" w:rsidRDefault="00517539" w:rsidP="00051C2F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051C2F">
              <w:rPr>
                <w:rFonts w:ascii="Tahoma" w:hAnsi="Tahoma" w:cs="Tahoma"/>
                <w:sz w:val="22"/>
              </w:rPr>
              <w:t xml:space="preserve">Росбанк </w:t>
            </w:r>
            <w:r w:rsidR="001977A5" w:rsidRPr="00051C2F">
              <w:rPr>
                <w:rFonts w:ascii="Tahoma" w:hAnsi="Tahoma" w:cs="Tahoma"/>
                <w:sz w:val="22"/>
              </w:rPr>
              <w:t xml:space="preserve">филиал </w:t>
            </w:r>
            <w:r w:rsidRPr="00051C2F">
              <w:rPr>
                <w:rFonts w:ascii="Tahoma" w:hAnsi="Tahoma" w:cs="Tahoma"/>
                <w:sz w:val="22"/>
              </w:rPr>
              <w:t>Сибирь Акционерного общества «</w:t>
            </w:r>
            <w:proofErr w:type="spellStart"/>
            <w:r w:rsidRPr="00051C2F">
              <w:rPr>
                <w:rFonts w:ascii="Tahoma" w:hAnsi="Tahoma" w:cs="Tahoma"/>
                <w:sz w:val="22"/>
              </w:rPr>
              <w:t>ТБанк</w:t>
            </w:r>
            <w:proofErr w:type="spellEnd"/>
            <w:r w:rsidRPr="00051C2F">
              <w:rPr>
                <w:rFonts w:ascii="Tahoma" w:hAnsi="Tahoma" w:cs="Tahoma"/>
                <w:sz w:val="22"/>
              </w:rPr>
              <w:t>»</w:t>
            </w:r>
          </w:p>
          <w:p w:rsidR="00F21EAA" w:rsidRPr="00051C2F" w:rsidRDefault="001977A5" w:rsidP="00051C2F">
            <w:pPr>
              <w:spacing w:line="240" w:lineRule="auto"/>
              <w:ind w:right="0" w:firstLine="0"/>
              <w:rPr>
                <w:rFonts w:ascii="Tahoma" w:hAnsi="Tahoma" w:cs="Tahoma"/>
                <w:sz w:val="22"/>
                <w:lang w:val="en-US"/>
              </w:rPr>
            </w:pPr>
            <w:r w:rsidRPr="00051C2F">
              <w:rPr>
                <w:rFonts w:ascii="Tahoma" w:hAnsi="Tahoma" w:cs="Tahoma"/>
                <w:sz w:val="22"/>
              </w:rPr>
              <w:t>Тел</w:t>
            </w:r>
            <w:r w:rsidRPr="00051C2F">
              <w:rPr>
                <w:rFonts w:ascii="Tahoma" w:hAnsi="Tahoma" w:cs="Tahoma"/>
                <w:sz w:val="22"/>
                <w:lang w:val="en-US"/>
              </w:rPr>
              <w:t>.: 8 800 600 76 76</w:t>
            </w:r>
          </w:p>
          <w:p w:rsidR="00F21EAA" w:rsidRPr="00051C2F" w:rsidRDefault="001977A5" w:rsidP="00051C2F">
            <w:pPr>
              <w:spacing w:line="240" w:lineRule="auto"/>
              <w:ind w:right="0" w:firstLine="0"/>
              <w:rPr>
                <w:rStyle w:val="ab"/>
                <w:rFonts w:ascii="Tahoma" w:hAnsi="Tahoma" w:cs="Tahoma"/>
                <w:color w:val="000000" w:themeColor="text1"/>
                <w:szCs w:val="24"/>
                <w:lang w:val="en-US"/>
              </w:rPr>
            </w:pPr>
            <w:r w:rsidRPr="00051C2F">
              <w:rPr>
                <w:rFonts w:ascii="Tahoma" w:hAnsi="Tahoma" w:cs="Tahoma"/>
                <w:sz w:val="22"/>
                <w:lang w:val="de-DE"/>
              </w:rPr>
              <w:t>E</w:t>
            </w:r>
            <w:r w:rsidRPr="00051C2F">
              <w:rPr>
                <w:rFonts w:ascii="Tahoma" w:hAnsi="Tahoma" w:cs="Tahoma"/>
                <w:sz w:val="22"/>
                <w:lang w:val="en-US"/>
              </w:rPr>
              <w:t>-</w:t>
            </w:r>
            <w:r w:rsidRPr="00051C2F">
              <w:rPr>
                <w:rFonts w:ascii="Tahoma" w:hAnsi="Tahoma" w:cs="Tahoma"/>
                <w:sz w:val="22"/>
                <w:lang w:val="de-DE"/>
              </w:rPr>
              <w:t>mail</w:t>
            </w:r>
            <w:r w:rsidRPr="00051C2F">
              <w:rPr>
                <w:rFonts w:ascii="Tahoma" w:hAnsi="Tahoma" w:cs="Tahoma"/>
                <w:sz w:val="22"/>
                <w:lang w:val="en-US"/>
              </w:rPr>
              <w:t xml:space="preserve">: </w:t>
            </w:r>
            <w:r w:rsidRPr="00051C2F">
              <w:rPr>
                <w:rFonts w:ascii="Tahoma" w:hAnsi="Tahoma" w:cs="Tahoma"/>
                <w:color w:val="000000" w:themeColor="text1"/>
                <w:sz w:val="22"/>
                <w:lang w:val="en-US"/>
              </w:rPr>
              <w:t xml:space="preserve"> </w:t>
            </w:r>
            <w:hyperlink r:id="rId18" w:tooltip="mailto:ntravel@nornik.ru" w:history="1">
              <w:r w:rsidRPr="00051C2F">
                <w:rPr>
                  <w:rStyle w:val="ab"/>
                  <w:rFonts w:ascii="Tahoma" w:hAnsi="Tahoma" w:cs="Tahoma"/>
                  <w:color w:val="000000" w:themeColor="text1"/>
                  <w:sz w:val="22"/>
                  <w:u w:val="none"/>
                  <w:lang w:val="en-US"/>
                </w:rPr>
                <w:t>ntravel@nornik.ru</w:t>
              </w:r>
            </w:hyperlink>
          </w:p>
          <w:p w:rsidR="00F21EAA" w:rsidRPr="00997D1D" w:rsidRDefault="00F21EAA">
            <w:pPr>
              <w:ind w:firstLine="0"/>
              <w:jc w:val="left"/>
              <w:rPr>
                <w:rFonts w:ascii="Tahoma" w:hAnsi="Tahoma" w:cs="Tahoma"/>
                <w:sz w:val="22"/>
                <w:lang w:val="en-US"/>
              </w:rPr>
            </w:pPr>
          </w:p>
        </w:tc>
      </w:tr>
      <w:tr w:rsidR="00F21EAA" w:rsidRPr="00997D1D">
        <w:tc>
          <w:tcPr>
            <w:tcW w:w="4745" w:type="dxa"/>
          </w:tcPr>
          <w:p w:rsidR="00F21EAA" w:rsidRPr="00997D1D" w:rsidRDefault="001977A5">
            <w:pPr>
              <w:ind w:firstLine="0"/>
              <w:rPr>
                <w:rStyle w:val="ab"/>
                <w:rFonts w:ascii="Tahoma" w:hAnsi="Tahoma" w:cs="Tahoma"/>
                <w:color w:val="000000" w:themeColor="text1"/>
                <w:sz w:val="22"/>
              </w:rPr>
            </w:pPr>
            <w:r w:rsidRPr="00997D1D">
              <w:rPr>
                <w:rStyle w:val="ab"/>
                <w:rFonts w:ascii="Tahoma" w:hAnsi="Tahoma" w:cs="Tahoma"/>
                <w:color w:val="000000" w:themeColor="text1"/>
                <w:sz w:val="22"/>
              </w:rPr>
              <w:lastRenderedPageBreak/>
              <w:t>______________________</w:t>
            </w:r>
          </w:p>
          <w:p w:rsidR="00F21EAA" w:rsidRPr="00997D1D" w:rsidRDefault="001977A5">
            <w:pPr>
              <w:ind w:firstLine="0"/>
              <w:rPr>
                <w:rStyle w:val="ab"/>
                <w:rFonts w:ascii="Tahoma" w:hAnsi="Tahoma" w:cs="Tahoma"/>
                <w:color w:val="000000" w:themeColor="text1"/>
                <w:sz w:val="22"/>
              </w:rPr>
            </w:pPr>
            <w:r w:rsidRPr="00997D1D">
              <w:rPr>
                <w:rStyle w:val="ab"/>
                <w:rFonts w:ascii="Tahoma" w:hAnsi="Tahoma" w:cs="Tahoma"/>
                <w:color w:val="000000" w:themeColor="text1"/>
                <w:sz w:val="22"/>
              </w:rPr>
              <w:t>_______________/________________/</w:t>
            </w:r>
          </w:p>
          <w:p w:rsidR="00F21EAA" w:rsidRPr="00997D1D" w:rsidRDefault="001977A5">
            <w:pPr>
              <w:spacing w:after="99" w:line="240" w:lineRule="auto"/>
              <w:ind w:left="14" w:right="0" w:hanging="1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>(</w:t>
            </w:r>
            <w:proofErr w:type="gramStart"/>
            <w:r w:rsidRPr="00997D1D">
              <w:rPr>
                <w:rFonts w:ascii="Tahoma" w:hAnsi="Tahoma" w:cs="Tahoma"/>
                <w:i/>
                <w:sz w:val="22"/>
              </w:rPr>
              <w:t xml:space="preserve">подпись)   </w:t>
            </w:r>
            <w:proofErr w:type="gramEnd"/>
            <w:r w:rsidRPr="00997D1D">
              <w:rPr>
                <w:rFonts w:ascii="Tahoma" w:hAnsi="Tahoma" w:cs="Tahoma"/>
                <w:i/>
                <w:sz w:val="22"/>
              </w:rPr>
              <w:t xml:space="preserve">                    (расшифровка подписи) </w:t>
            </w:r>
          </w:p>
          <w:p w:rsidR="00F21EAA" w:rsidRPr="00997D1D" w:rsidRDefault="00F21EAA">
            <w:pPr>
              <w:ind w:firstLine="0"/>
              <w:rPr>
                <w:rStyle w:val="ab"/>
                <w:rFonts w:ascii="Tahoma" w:hAnsi="Tahoma" w:cs="Tahoma"/>
                <w:color w:val="000000" w:themeColor="text1"/>
                <w:sz w:val="22"/>
              </w:rPr>
            </w:pPr>
          </w:p>
          <w:p w:rsidR="00F21EAA" w:rsidRPr="00997D1D" w:rsidRDefault="001977A5">
            <w:pPr>
              <w:rPr>
                <w:rFonts w:ascii="Tahoma" w:hAnsi="Tahoma" w:cs="Tahoma"/>
                <w:color w:val="0000FF"/>
                <w:sz w:val="22"/>
              </w:rPr>
            </w:pPr>
            <w:r w:rsidRPr="00997D1D">
              <w:rPr>
                <w:rStyle w:val="ab"/>
                <w:rFonts w:ascii="Tahoma" w:hAnsi="Tahoma" w:cs="Tahoma"/>
                <w:color w:val="000000" w:themeColor="text1"/>
                <w:sz w:val="22"/>
                <w:u w:val="none"/>
              </w:rPr>
              <w:t>М.П.</w:t>
            </w:r>
          </w:p>
        </w:tc>
        <w:tc>
          <w:tcPr>
            <w:tcW w:w="4746" w:type="dxa"/>
          </w:tcPr>
          <w:p w:rsidR="00F21EAA" w:rsidRPr="00997D1D" w:rsidRDefault="001977A5">
            <w:pPr>
              <w:ind w:firstLine="0"/>
              <w:rPr>
                <w:rStyle w:val="ab"/>
                <w:rFonts w:ascii="Tahoma" w:hAnsi="Tahoma" w:cs="Tahoma"/>
                <w:color w:val="000000" w:themeColor="text1"/>
                <w:sz w:val="22"/>
              </w:rPr>
            </w:pPr>
            <w:r w:rsidRPr="00997D1D">
              <w:rPr>
                <w:rStyle w:val="ab"/>
                <w:rFonts w:ascii="Tahoma" w:hAnsi="Tahoma" w:cs="Tahoma"/>
                <w:color w:val="000000" w:themeColor="text1"/>
                <w:sz w:val="22"/>
              </w:rPr>
              <w:t>Генеральный директор</w:t>
            </w:r>
          </w:p>
          <w:p w:rsidR="00F21EAA" w:rsidRPr="00997D1D" w:rsidRDefault="001977A5">
            <w:pPr>
              <w:ind w:firstLine="0"/>
              <w:rPr>
                <w:rStyle w:val="ab"/>
                <w:rFonts w:ascii="Tahoma" w:hAnsi="Tahoma" w:cs="Tahoma"/>
                <w:color w:val="000000" w:themeColor="text1"/>
                <w:sz w:val="22"/>
              </w:rPr>
            </w:pPr>
            <w:r w:rsidRPr="00997D1D">
              <w:rPr>
                <w:rStyle w:val="ab"/>
                <w:rFonts w:ascii="Tahoma" w:hAnsi="Tahoma" w:cs="Tahoma"/>
                <w:color w:val="000000" w:themeColor="text1"/>
                <w:sz w:val="22"/>
              </w:rPr>
              <w:t>_______________/О.Н. Геращенко/</w:t>
            </w:r>
          </w:p>
          <w:p w:rsidR="00F21EAA" w:rsidRPr="00997D1D" w:rsidRDefault="001977A5">
            <w:pPr>
              <w:spacing w:after="99" w:line="240" w:lineRule="auto"/>
              <w:ind w:right="0" w:firstLine="0"/>
              <w:jc w:val="left"/>
              <w:rPr>
                <w:rStyle w:val="ab"/>
                <w:rFonts w:ascii="Tahoma" w:hAnsi="Tahoma" w:cs="Tahoma"/>
                <w:color w:val="000000" w:themeColor="text1"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>(</w:t>
            </w:r>
            <w:proofErr w:type="gramStart"/>
            <w:r w:rsidRPr="00997D1D">
              <w:rPr>
                <w:rFonts w:ascii="Tahoma" w:hAnsi="Tahoma" w:cs="Tahoma"/>
                <w:i/>
                <w:sz w:val="22"/>
              </w:rPr>
              <w:t xml:space="preserve">подпись)   </w:t>
            </w:r>
            <w:proofErr w:type="gramEnd"/>
            <w:r w:rsidRPr="00997D1D">
              <w:rPr>
                <w:rFonts w:ascii="Tahoma" w:hAnsi="Tahoma" w:cs="Tahoma"/>
                <w:i/>
                <w:sz w:val="22"/>
              </w:rPr>
              <w:t xml:space="preserve">                    (расшифровка подписи) </w:t>
            </w:r>
          </w:p>
          <w:p w:rsidR="00F21EAA" w:rsidRPr="00997D1D" w:rsidRDefault="001977A5">
            <w:pPr>
              <w:rPr>
                <w:rFonts w:ascii="Tahoma" w:hAnsi="Tahoma" w:cs="Tahoma"/>
                <w:color w:val="0000FF"/>
                <w:sz w:val="22"/>
              </w:rPr>
            </w:pPr>
            <w:r w:rsidRPr="00997D1D">
              <w:rPr>
                <w:rStyle w:val="ab"/>
                <w:rFonts w:ascii="Tahoma" w:hAnsi="Tahoma" w:cs="Tahoma"/>
                <w:color w:val="000000" w:themeColor="text1"/>
                <w:sz w:val="22"/>
                <w:u w:val="none"/>
              </w:rPr>
              <w:t>М.П.</w:t>
            </w:r>
          </w:p>
        </w:tc>
      </w:tr>
    </w:tbl>
    <w:p w:rsidR="00F21EAA" w:rsidRPr="00997D1D" w:rsidRDefault="00F21EAA">
      <w:pPr>
        <w:ind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left="1110" w:right="53" w:hanging="10"/>
        <w:jc w:val="righ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left="1110" w:right="53" w:hanging="10"/>
        <w:jc w:val="righ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left="1110" w:right="53" w:hanging="10"/>
        <w:jc w:val="righ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left="1110" w:right="53" w:hanging="10"/>
        <w:jc w:val="righ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left="1110" w:right="53" w:hanging="10"/>
        <w:jc w:val="righ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left="1110" w:right="53" w:hanging="10"/>
        <w:jc w:val="righ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left="1110" w:right="53" w:hanging="10"/>
        <w:jc w:val="righ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A170A7" w:rsidRDefault="00A170A7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A170A7" w:rsidRPr="00997D1D" w:rsidRDefault="00A170A7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right="53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5" w:line="240" w:lineRule="auto"/>
        <w:ind w:left="1110" w:right="53" w:hanging="10"/>
        <w:jc w:val="right"/>
        <w:rPr>
          <w:rFonts w:ascii="Tahoma" w:hAnsi="Tahoma" w:cs="Tahoma"/>
          <w:sz w:val="22"/>
        </w:rPr>
      </w:pPr>
    </w:p>
    <w:p w:rsidR="00F21EAA" w:rsidRPr="00997D1D" w:rsidRDefault="001977A5">
      <w:pPr>
        <w:spacing w:after="5" w:line="240" w:lineRule="auto"/>
        <w:ind w:left="1110" w:right="53" w:hanging="10"/>
        <w:jc w:val="righ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lastRenderedPageBreak/>
        <w:t xml:space="preserve">Приложение № 1 к Договору возмездного оказания услуг Контактного центра от _________ № __________ </w:t>
      </w:r>
    </w:p>
    <w:p w:rsidR="00F21EAA" w:rsidRPr="00997D1D" w:rsidRDefault="001977A5">
      <w:pPr>
        <w:spacing w:after="28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spacing w:after="18" w:line="240" w:lineRule="auto"/>
        <w:ind w:left="1235" w:right="1285" w:hanging="1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Задание </w:t>
      </w:r>
    </w:p>
    <w:p w:rsidR="00F21EAA" w:rsidRPr="00997D1D" w:rsidRDefault="001977A5">
      <w:pPr>
        <w:spacing w:after="0" w:line="240" w:lineRule="auto"/>
        <w:ind w:left="649" w:right="700" w:hanging="1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на оказание услуг контактного центра</w:t>
      </w:r>
      <w:r w:rsidRPr="00997D1D">
        <w:rPr>
          <w:rFonts w:ascii="Tahoma" w:hAnsi="Tahoma" w:cs="Tahoma"/>
          <w:b/>
          <w:sz w:val="22"/>
        </w:rPr>
        <w:t xml:space="preserve"> </w:t>
      </w:r>
    </w:p>
    <w:p w:rsidR="00F21EAA" w:rsidRPr="00997D1D" w:rsidRDefault="001977A5">
      <w:pPr>
        <w:spacing w:after="26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 </w:t>
      </w:r>
    </w:p>
    <w:p w:rsidR="00F21EAA" w:rsidRPr="00997D1D" w:rsidRDefault="001977A5">
      <w:pPr>
        <w:pStyle w:val="1"/>
        <w:spacing w:after="3" w:line="240" w:lineRule="auto"/>
        <w:ind w:left="703" w:right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1. Состав и объем услуг  </w:t>
      </w:r>
    </w:p>
    <w:p w:rsidR="00F21EAA" w:rsidRPr="00997D1D" w:rsidRDefault="001977A5">
      <w:pPr>
        <w:spacing w:after="32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1.1. Информационно-сервисное обслуживание по телефону Контактного центра</w:t>
      </w:r>
      <w:r w:rsidR="0065479E">
        <w:rPr>
          <w:rFonts w:ascii="Tahoma" w:hAnsi="Tahoma" w:cs="Tahoma"/>
          <w:sz w:val="22"/>
        </w:rPr>
        <w:t xml:space="preserve"> - </w:t>
      </w:r>
      <w:r w:rsidRPr="00997D1D">
        <w:rPr>
          <w:rFonts w:ascii="Tahoma" w:hAnsi="Tahoma" w:cs="Tahoma"/>
          <w:sz w:val="22"/>
        </w:rPr>
        <w:t xml:space="preserve">Входящие вызовы:  </w:t>
      </w:r>
    </w:p>
    <w:p w:rsidR="00F21EAA" w:rsidRPr="00997D1D" w:rsidRDefault="001977A5">
      <w:pPr>
        <w:numPr>
          <w:ilvl w:val="0"/>
          <w:numId w:val="21"/>
        </w:numPr>
        <w:spacing w:after="35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Прием и обработка входящих вызовов, поступающих на номер телефона контактного центра 8-800-600-76-76</w:t>
      </w:r>
      <w:r w:rsidR="00A170A7">
        <w:rPr>
          <w:rFonts w:ascii="Tahoma" w:hAnsi="Tahoma" w:cs="Tahoma"/>
          <w:sz w:val="22"/>
        </w:rPr>
        <w:t>;</w:t>
      </w:r>
    </w:p>
    <w:p w:rsidR="00F21EAA" w:rsidRPr="00997D1D" w:rsidRDefault="001977A5">
      <w:pPr>
        <w:numPr>
          <w:ilvl w:val="0"/>
          <w:numId w:val="18"/>
        </w:numPr>
        <w:spacing w:after="35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Розничная продажа и оформление всех тур услуг </w:t>
      </w:r>
      <w:r w:rsidR="00A170A7">
        <w:rPr>
          <w:rFonts w:ascii="Tahoma" w:hAnsi="Tahoma" w:cs="Tahoma"/>
          <w:sz w:val="22"/>
        </w:rPr>
        <w:t>Заказчика</w:t>
      </w:r>
      <w:r w:rsidRPr="00997D1D">
        <w:rPr>
          <w:rFonts w:ascii="Tahoma" w:hAnsi="Tahoma" w:cs="Tahoma"/>
          <w:sz w:val="22"/>
        </w:rPr>
        <w:t xml:space="preserve">, авиабилетов, дополненных услуг авиакомпаний, маршрутное такси, Аэроэкспресс, </w:t>
      </w:r>
      <w:proofErr w:type="spellStart"/>
      <w:r w:rsidRPr="00997D1D">
        <w:rPr>
          <w:rFonts w:ascii="Tahoma" w:hAnsi="Tahoma" w:cs="Tahoma"/>
          <w:sz w:val="22"/>
        </w:rPr>
        <w:t>жд</w:t>
      </w:r>
      <w:proofErr w:type="spellEnd"/>
      <w:r w:rsidRPr="00997D1D">
        <w:rPr>
          <w:rFonts w:ascii="Tahoma" w:hAnsi="Tahoma" w:cs="Tahoma"/>
          <w:sz w:val="22"/>
        </w:rPr>
        <w:t xml:space="preserve"> билеты и </w:t>
      </w:r>
      <w:proofErr w:type="spellStart"/>
      <w:r w:rsidRPr="00997D1D">
        <w:rPr>
          <w:rFonts w:ascii="Tahoma" w:hAnsi="Tahoma" w:cs="Tahoma"/>
          <w:sz w:val="22"/>
        </w:rPr>
        <w:t>др</w:t>
      </w:r>
      <w:proofErr w:type="spellEnd"/>
      <w:r w:rsidRPr="00997D1D">
        <w:rPr>
          <w:rFonts w:ascii="Tahoma" w:hAnsi="Tahoma" w:cs="Tahoma"/>
          <w:sz w:val="22"/>
        </w:rPr>
        <w:t xml:space="preserve">; </w:t>
      </w:r>
    </w:p>
    <w:p w:rsidR="00F21EAA" w:rsidRPr="00997D1D" w:rsidRDefault="001977A5">
      <w:pPr>
        <w:numPr>
          <w:ilvl w:val="0"/>
          <w:numId w:val="18"/>
        </w:numPr>
        <w:spacing w:after="35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Информационно – справочная служба (график работы офисов продаж, услуги </w:t>
      </w:r>
      <w:r w:rsidR="00A170A7">
        <w:rPr>
          <w:rFonts w:ascii="Tahoma" w:hAnsi="Tahoma" w:cs="Tahoma"/>
          <w:sz w:val="22"/>
        </w:rPr>
        <w:t>Заказчика</w:t>
      </w:r>
      <w:r w:rsidR="006346A8">
        <w:rPr>
          <w:rFonts w:ascii="Tahoma" w:hAnsi="Tahoma" w:cs="Tahoma"/>
          <w:sz w:val="22"/>
        </w:rPr>
        <w:t xml:space="preserve">, их стоимость и условия </w:t>
      </w:r>
      <w:r w:rsidRPr="00997D1D">
        <w:rPr>
          <w:rFonts w:ascii="Tahoma" w:hAnsi="Tahoma" w:cs="Tahoma"/>
          <w:sz w:val="22"/>
        </w:rPr>
        <w:t>предоставления, условия проводимы</w:t>
      </w:r>
      <w:r w:rsidR="00A170A7">
        <w:rPr>
          <w:rFonts w:ascii="Tahoma" w:hAnsi="Tahoma" w:cs="Tahoma"/>
          <w:sz w:val="22"/>
        </w:rPr>
        <w:t>х</w:t>
      </w:r>
      <w:r w:rsidRPr="00997D1D">
        <w:rPr>
          <w:rFonts w:ascii="Tahoma" w:hAnsi="Tahoma" w:cs="Tahoma"/>
          <w:sz w:val="22"/>
        </w:rPr>
        <w:t xml:space="preserve"> акци</w:t>
      </w:r>
      <w:r w:rsidR="00A170A7">
        <w:rPr>
          <w:rFonts w:ascii="Tahoma" w:hAnsi="Tahoma" w:cs="Tahoma"/>
          <w:sz w:val="22"/>
        </w:rPr>
        <w:t>й</w:t>
      </w:r>
      <w:r w:rsidRPr="00997D1D">
        <w:rPr>
          <w:rFonts w:ascii="Tahoma" w:hAnsi="Tahoma" w:cs="Tahoma"/>
          <w:sz w:val="22"/>
        </w:rPr>
        <w:t xml:space="preserve"> и распродажи, сбор информации от клиентов о качестве обслуживания, фиксация их пожеланий, замечания и предложения с целью усовершенствования услуг и т.д.); </w:t>
      </w:r>
    </w:p>
    <w:p w:rsidR="00F21EAA" w:rsidRPr="00997D1D" w:rsidRDefault="001977A5">
      <w:pPr>
        <w:numPr>
          <w:ilvl w:val="0"/>
          <w:numId w:val="18"/>
        </w:numPr>
        <w:spacing w:after="35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Круглосуточное обслуживание; </w:t>
      </w:r>
    </w:p>
    <w:p w:rsidR="00F21EAA" w:rsidRPr="00997D1D" w:rsidRDefault="001977A5">
      <w:pPr>
        <w:numPr>
          <w:ilvl w:val="0"/>
          <w:numId w:val="18"/>
        </w:numPr>
        <w:spacing w:after="35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Обработка входящих писем</w:t>
      </w:r>
      <w:r w:rsidR="00A170A7">
        <w:rPr>
          <w:rFonts w:ascii="Tahoma" w:hAnsi="Tahoma" w:cs="Tahoma"/>
          <w:sz w:val="22"/>
        </w:rPr>
        <w:t>,</w:t>
      </w:r>
      <w:r w:rsidRPr="00997D1D">
        <w:rPr>
          <w:rFonts w:ascii="Tahoma" w:hAnsi="Tahoma" w:cs="Tahoma"/>
          <w:sz w:val="22"/>
        </w:rPr>
        <w:t xml:space="preserve"> </w:t>
      </w:r>
      <w:r w:rsidR="00A170A7" w:rsidRPr="00997D1D">
        <w:rPr>
          <w:rFonts w:ascii="Tahoma" w:hAnsi="Tahoma" w:cs="Tahoma"/>
          <w:sz w:val="22"/>
        </w:rPr>
        <w:t>поступающи</w:t>
      </w:r>
      <w:r w:rsidR="00A170A7">
        <w:rPr>
          <w:rFonts w:ascii="Tahoma" w:hAnsi="Tahoma" w:cs="Tahoma"/>
          <w:sz w:val="22"/>
        </w:rPr>
        <w:t>х</w:t>
      </w:r>
      <w:r w:rsidR="00A170A7" w:rsidRPr="00997D1D">
        <w:rPr>
          <w:rFonts w:ascii="Tahoma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в CRM-системы Заказчика с грамотными и качественными ответами в оперативном режиме; </w:t>
      </w:r>
    </w:p>
    <w:p w:rsidR="001977A5" w:rsidRPr="00997D1D" w:rsidRDefault="001977A5" w:rsidP="001977A5">
      <w:pPr>
        <w:numPr>
          <w:ilvl w:val="0"/>
          <w:numId w:val="18"/>
        </w:numPr>
        <w:spacing w:after="35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Обработка обращений через ЧАТ БОТ с грамотными и качественными ответами в оперативном режиме; </w:t>
      </w:r>
    </w:p>
    <w:p w:rsidR="00F21EAA" w:rsidRPr="00997D1D" w:rsidRDefault="001977A5" w:rsidP="001977A5">
      <w:pPr>
        <w:numPr>
          <w:ilvl w:val="0"/>
          <w:numId w:val="18"/>
        </w:numPr>
        <w:spacing w:after="35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Обработка заявок на платформах и системах: </w:t>
      </w:r>
      <w:r w:rsidR="00870193" w:rsidRPr="00AC786D">
        <w:rPr>
          <w:rFonts w:ascii="Tahoma" w:hAnsi="Tahoma" w:cs="Tahoma"/>
          <w:color w:val="auto"/>
          <w:sz w:val="22"/>
        </w:rPr>
        <w:t>corteos.ntravel.su</w:t>
      </w:r>
      <w:r w:rsidRPr="00997D1D">
        <w:rPr>
          <w:rFonts w:ascii="Tahoma" w:hAnsi="Tahoma" w:cs="Tahoma"/>
          <w:sz w:val="22"/>
        </w:rPr>
        <w:t xml:space="preserve"> (раздел «отпуска» и «личные поездки»), online.booking.nornik.ru, travel.nornik.ru, CRM </w:t>
      </w:r>
      <w:proofErr w:type="spellStart"/>
      <w:r w:rsidRPr="00997D1D">
        <w:rPr>
          <w:rFonts w:ascii="Tahoma" w:hAnsi="Tahoma" w:cs="Tahoma"/>
          <w:sz w:val="22"/>
        </w:rPr>
        <w:t>Битрикс</w:t>
      </w:r>
      <w:proofErr w:type="spellEnd"/>
      <w:r w:rsidRPr="00997D1D">
        <w:rPr>
          <w:rFonts w:ascii="Tahoma" w:hAnsi="Tahoma" w:cs="Tahoma"/>
          <w:sz w:val="22"/>
        </w:rPr>
        <w:t xml:space="preserve"> 24.</w:t>
      </w:r>
      <w:r w:rsidRPr="00997D1D">
        <w:rPr>
          <w:rFonts w:ascii="Tahoma" w:hAnsi="Tahoma" w:cs="Tahoma"/>
          <w:color w:val="auto"/>
          <w:sz w:val="22"/>
        </w:rPr>
        <w:t xml:space="preserve"> </w:t>
      </w:r>
    </w:p>
    <w:p w:rsidR="00F21EAA" w:rsidRPr="00997D1D" w:rsidRDefault="001977A5">
      <w:pPr>
        <w:numPr>
          <w:ilvl w:val="0"/>
          <w:numId w:val="18"/>
        </w:numPr>
        <w:spacing w:after="35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Осуществление коммуникаций/обратной связи с потенциальными и будущими клиентами с помощью средств связи (телефония, почта, чаты платформ, мессенджеры и т. д); </w:t>
      </w:r>
    </w:p>
    <w:p w:rsidR="00F21EAA" w:rsidRPr="00997D1D" w:rsidRDefault="001977A5">
      <w:pPr>
        <w:numPr>
          <w:ilvl w:val="0"/>
          <w:numId w:val="18"/>
        </w:numPr>
        <w:spacing w:after="35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Проведение маркетинговых исследований (опросы, заполнение карточек Пассажиров); </w:t>
      </w:r>
    </w:p>
    <w:p w:rsidR="00F21EAA" w:rsidRPr="00997D1D" w:rsidRDefault="001977A5">
      <w:pPr>
        <w:numPr>
          <w:ilvl w:val="0"/>
          <w:numId w:val="18"/>
        </w:numPr>
        <w:spacing w:after="35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Проведение анализов по улучшению качества, по предоставленным услугам, по качеству предоставленных услуг т.д.;</w:t>
      </w:r>
    </w:p>
    <w:p w:rsidR="00F21EAA" w:rsidRPr="00997D1D" w:rsidRDefault="001977A5">
      <w:pPr>
        <w:numPr>
          <w:ilvl w:val="0"/>
          <w:numId w:val="18"/>
        </w:numPr>
        <w:spacing w:after="37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Консультирование (предоставление информации, ответы на вопросы) Клиентов Заказчика по услугам Заказчика, включая, но не ограничиваясь, справочной информацией о перевозке, статусам созданных бронирований клиентов Заказчика, подбором оптимального маршрута и стоимости перевозки, продажей и оформление перевозки, дополнительных услуг, страховых продуктов, связанных с деятельностью Заказчика</w:t>
      </w:r>
      <w:r w:rsidR="00870193">
        <w:rPr>
          <w:rFonts w:ascii="Tahoma" w:hAnsi="Tahoma" w:cs="Tahoma"/>
          <w:sz w:val="22"/>
        </w:rPr>
        <w:t>;</w:t>
      </w:r>
    </w:p>
    <w:p w:rsidR="00F21EAA" w:rsidRPr="00997D1D" w:rsidRDefault="001977A5">
      <w:pPr>
        <w:numPr>
          <w:ilvl w:val="0"/>
          <w:numId w:val="18"/>
        </w:numPr>
        <w:spacing w:after="36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Прием запроса Клиента на подтверждение дополнительных услуг, связанных со специальным обслуживанием (перевозка животных, несопровождаемых детей и т.д.), согласование запроса с Авиакомпаниями, предоставление информации Клиенту</w:t>
      </w:r>
      <w:r w:rsidR="00870193">
        <w:rPr>
          <w:rFonts w:ascii="Tahoma" w:hAnsi="Tahoma" w:cs="Tahoma"/>
          <w:sz w:val="22"/>
        </w:rPr>
        <w:t>;</w:t>
      </w:r>
    </w:p>
    <w:p w:rsidR="00F21EAA" w:rsidRPr="00997D1D" w:rsidRDefault="001977A5">
      <w:pPr>
        <w:numPr>
          <w:ilvl w:val="0"/>
          <w:numId w:val="18"/>
        </w:numPr>
        <w:spacing w:after="32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Изменение даты вылета в бронировании. Оформление штрафных санкций и сборов, предусмотренных тарифом и сборами Заказчика</w:t>
      </w:r>
      <w:r w:rsidR="00870193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Снятие мест по устному обращению пассажира</w:t>
      </w:r>
      <w:r w:rsidR="00870193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 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Осуществление сбора и систематизации обращений (жалоб, предложений, благодарностей, заявлений, уведомлений) Клиентов с немедленным предоставлением их Заказчику, координация решения возникающих вопросов с сотрудниками Заказчика, информирование Клиента о статусе решения вопроса, направление обратной связи на полученные обращения</w:t>
      </w:r>
      <w:r w:rsidR="00870193">
        <w:rPr>
          <w:rFonts w:ascii="Tahoma" w:hAnsi="Tahoma" w:cs="Tahoma"/>
          <w:sz w:val="22"/>
        </w:rPr>
        <w:t>;</w:t>
      </w:r>
    </w:p>
    <w:p w:rsidR="001977A5" w:rsidRPr="00997D1D" w:rsidRDefault="001977A5" w:rsidP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lastRenderedPageBreak/>
        <w:t>Консультирование пользователей платформы travel.nornik.ru в части касающейся оформления перевозки к месту отдыха сотрудников Российский обществ корпоративной структуры ПАО «ГМК «Норильский Никель»</w:t>
      </w:r>
      <w:r w:rsidR="00870193">
        <w:rPr>
          <w:rFonts w:ascii="Tahoma" w:hAnsi="Tahoma" w:cs="Tahoma"/>
          <w:sz w:val="22"/>
        </w:rPr>
        <w:t>;</w:t>
      </w:r>
    </w:p>
    <w:p w:rsidR="00F21EAA" w:rsidRPr="00997D1D" w:rsidRDefault="001977A5" w:rsidP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Консультирование пользователей платформы</w:t>
      </w:r>
      <w:r w:rsidRPr="00997D1D">
        <w:rPr>
          <w:rFonts w:ascii="Tahoma" w:hAnsi="Tahoma" w:cs="Tahoma"/>
          <w:color w:val="auto"/>
          <w:sz w:val="22"/>
        </w:rPr>
        <w:t xml:space="preserve">: </w:t>
      </w:r>
      <w:r w:rsidR="00870193" w:rsidRPr="00AC786D">
        <w:rPr>
          <w:rFonts w:ascii="Tahoma" w:hAnsi="Tahoma" w:cs="Tahoma"/>
          <w:color w:val="auto"/>
          <w:sz w:val="22"/>
        </w:rPr>
        <w:t>corteos.ntravel.su</w:t>
      </w:r>
      <w:r w:rsidR="00870193">
        <w:rPr>
          <w:rFonts w:ascii="Tahoma" w:hAnsi="Tahoma" w:cs="Tahoma"/>
          <w:color w:val="auto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(раздел «отпуска» и «личные поездки»), online.booking.nornik.ru, travel.nornik.ru, CRM </w:t>
      </w:r>
      <w:proofErr w:type="spellStart"/>
      <w:r w:rsidRPr="00997D1D">
        <w:rPr>
          <w:rFonts w:ascii="Tahoma" w:hAnsi="Tahoma" w:cs="Tahoma"/>
          <w:sz w:val="22"/>
        </w:rPr>
        <w:t>Битрикс</w:t>
      </w:r>
      <w:proofErr w:type="spellEnd"/>
      <w:r w:rsidRPr="00997D1D">
        <w:rPr>
          <w:rFonts w:ascii="Tahoma" w:hAnsi="Tahoma" w:cs="Tahoma"/>
          <w:sz w:val="22"/>
        </w:rPr>
        <w:t xml:space="preserve"> 24, в части касающейся оформления командировки сотрудников Российский обществ корпоративной структуры ПАО «ГМК «Норильский Никель»</w:t>
      </w:r>
      <w:r w:rsidR="00870193">
        <w:rPr>
          <w:rFonts w:ascii="Tahoma" w:hAnsi="Tahoma" w:cs="Tahoma"/>
          <w:sz w:val="22"/>
        </w:rPr>
        <w:t>;</w:t>
      </w:r>
    </w:p>
    <w:p w:rsidR="00F21EAA" w:rsidRPr="00997D1D" w:rsidRDefault="001977A5">
      <w:pPr>
        <w:numPr>
          <w:ilvl w:val="0"/>
          <w:numId w:val="18"/>
        </w:numPr>
        <w:spacing w:after="36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Заполнение формы заявки нового клиента на официальном сайте Заказчика для комплексного обслуживания в рамках реализации процесса «Заключение договора» и проведения предварительной процедуры сбора информации</w:t>
      </w:r>
      <w:r w:rsidR="00870193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Консультирование клиентов по туристскому продукту с использованием официального сайта Заказчика раздел Туры</w:t>
      </w:r>
      <w:r w:rsidR="00870193">
        <w:rPr>
          <w:rFonts w:ascii="Tahoma" w:hAnsi="Tahoma" w:cs="Tahoma"/>
          <w:sz w:val="22"/>
        </w:rPr>
        <w:t>.</w:t>
      </w:r>
      <w:r w:rsidRPr="00997D1D">
        <w:rPr>
          <w:rFonts w:ascii="Tahoma" w:hAnsi="Tahoma" w:cs="Tahoma"/>
          <w:sz w:val="22"/>
        </w:rPr>
        <w:t xml:space="preserve">  </w:t>
      </w:r>
    </w:p>
    <w:p w:rsidR="00F21EAA" w:rsidRPr="00997D1D" w:rsidRDefault="001977A5">
      <w:pPr>
        <w:spacing w:after="32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1.2.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Информационно-сервисное обслуживание по телефону Контактного центра – Исходящие вызовы:  </w:t>
      </w:r>
    </w:p>
    <w:p w:rsidR="00F21EAA" w:rsidRPr="00997D1D" w:rsidRDefault="001977A5">
      <w:pPr>
        <w:numPr>
          <w:ilvl w:val="0"/>
          <w:numId w:val="18"/>
        </w:numPr>
        <w:spacing w:after="33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Исходящие вызовы с целью информирования Клиентов о событиях системных очередей</w:t>
      </w:r>
      <w:r w:rsidR="00A24D59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 </w:t>
      </w:r>
    </w:p>
    <w:p w:rsidR="00F21EAA" w:rsidRPr="00997D1D" w:rsidRDefault="001977A5">
      <w:pPr>
        <w:numPr>
          <w:ilvl w:val="0"/>
          <w:numId w:val="18"/>
        </w:numPr>
        <w:spacing w:after="33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Исходящие вызовы Клиентов Заказчика с целью сбора информации по запросу Заказчика</w:t>
      </w:r>
      <w:r w:rsidR="00A24D59">
        <w:rPr>
          <w:rFonts w:ascii="Tahoma" w:hAnsi="Tahoma" w:cs="Tahoma"/>
          <w:sz w:val="22"/>
        </w:rPr>
        <w:t>;</w:t>
      </w:r>
    </w:p>
    <w:p w:rsidR="00F21EAA" w:rsidRPr="00997D1D" w:rsidRDefault="001977A5">
      <w:pPr>
        <w:numPr>
          <w:ilvl w:val="0"/>
          <w:numId w:val="18"/>
        </w:numPr>
        <w:spacing w:after="33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Исходящие вызовы Клиентов с целью информирования о ходе оказания услуги в случаях, предусмотренных ЛНА Заказчика</w:t>
      </w:r>
      <w:r w:rsidR="00A24D59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numPr>
          <w:ilvl w:val="0"/>
          <w:numId w:val="18"/>
        </w:numPr>
        <w:spacing w:after="32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Переоформление билетов / Внесение изменений в бронирование по результатам Исходящих вызовов</w:t>
      </w:r>
      <w:r w:rsidR="00A24D59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Дополнительное информирование Клиентов пользователей платформ travel.nornik.ru и booking.nornik.ru по заданию Заказчика</w:t>
      </w:r>
      <w:r w:rsidR="00A24D59">
        <w:rPr>
          <w:rFonts w:ascii="Tahoma" w:hAnsi="Tahoma" w:cs="Tahoma"/>
          <w:sz w:val="22"/>
        </w:rPr>
        <w:t>;</w:t>
      </w:r>
    </w:p>
    <w:p w:rsidR="00F21EAA" w:rsidRPr="00997D1D" w:rsidRDefault="001977A5">
      <w:pPr>
        <w:numPr>
          <w:ilvl w:val="0"/>
          <w:numId w:val="18"/>
        </w:numPr>
        <w:spacing w:after="32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Проведение опросов и заполнение электронных анкетных форм, карточек Пассажиров, предоставляемых Заказчиком</w:t>
      </w:r>
      <w:r w:rsidR="00A24D59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Исходящие вызовы Клиентам, с целью предложения дополнительных услуг и продуктов ООО «Н ТРЭВЕЛ» по заданию Заказчика. </w:t>
      </w:r>
    </w:p>
    <w:p w:rsidR="00F21EAA" w:rsidRPr="00997D1D" w:rsidRDefault="001977A5">
      <w:pPr>
        <w:spacing w:after="32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1.3.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Информационно-сервисное обслуживание по форме обратной связи в CRM системе </w:t>
      </w:r>
      <w:r w:rsidR="00F64D27">
        <w:rPr>
          <w:rFonts w:ascii="Tahoma" w:hAnsi="Tahoma" w:cs="Tahoma"/>
          <w:sz w:val="22"/>
        </w:rPr>
        <w:t>З</w:t>
      </w:r>
      <w:r w:rsidRPr="00997D1D">
        <w:rPr>
          <w:rFonts w:ascii="Tahoma" w:hAnsi="Tahoma" w:cs="Tahoma"/>
          <w:sz w:val="22"/>
        </w:rPr>
        <w:t xml:space="preserve">аказчика – Входящие обращения: 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Предоставление информации по полученному обращению Клиента</w:t>
      </w:r>
      <w:r w:rsidR="005B7C6A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 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Сбор необходимой информации для подготовки ответа Клиенту путем взаимодействия со структурными подразделениями Заказчика</w:t>
      </w:r>
      <w:r w:rsidR="005B7C6A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Подготовка ответа Клиенту</w:t>
      </w:r>
      <w:r w:rsidR="005B7C6A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Направление уточняющих вопросов Клиенту в случае необходимости.  </w:t>
      </w:r>
    </w:p>
    <w:p w:rsidR="00F21EAA" w:rsidRPr="00997D1D" w:rsidRDefault="001977A5">
      <w:pPr>
        <w:spacing w:after="33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1.4.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Информационно-сервисное обслуживание по форме – Чат-бот на Сайте Заказчика: 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Предоставление информации по полученному обращению Клиента</w:t>
      </w:r>
      <w:r w:rsidR="00D3680D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 </w:t>
      </w:r>
    </w:p>
    <w:p w:rsidR="00F21EAA" w:rsidRPr="00997D1D" w:rsidRDefault="001977A5">
      <w:pPr>
        <w:numPr>
          <w:ilvl w:val="0"/>
          <w:numId w:val="18"/>
        </w:numPr>
        <w:spacing w:after="10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Сбор необходимой информации для подготовки ответа Клиенту путем взаимодействия со структурными подразделениями Заказчика</w:t>
      </w:r>
      <w:r w:rsidR="00D3680D">
        <w:rPr>
          <w:rFonts w:ascii="Tahoma" w:hAnsi="Tahoma" w:cs="Tahoma"/>
          <w:sz w:val="22"/>
        </w:rPr>
        <w:t>;</w:t>
      </w:r>
    </w:p>
    <w:p w:rsidR="00D3680D" w:rsidRDefault="001977A5">
      <w:pPr>
        <w:numPr>
          <w:ilvl w:val="0"/>
          <w:numId w:val="18"/>
        </w:numPr>
        <w:spacing w:after="10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Направление уточняющих вопросов Клиенту в случае необходимости</w:t>
      </w:r>
      <w:r w:rsidR="00D3680D">
        <w:rPr>
          <w:rFonts w:ascii="Tahoma" w:hAnsi="Tahoma" w:cs="Tahoma"/>
          <w:sz w:val="22"/>
        </w:rPr>
        <w:t>;</w:t>
      </w:r>
    </w:p>
    <w:p w:rsidR="00F21EAA" w:rsidRPr="00051C2F" w:rsidRDefault="001977A5" w:rsidP="00051C2F">
      <w:pPr>
        <w:numPr>
          <w:ilvl w:val="0"/>
          <w:numId w:val="18"/>
        </w:numPr>
        <w:spacing w:after="10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  <w:r w:rsidRPr="00051C2F">
        <w:rPr>
          <w:rFonts w:ascii="Tahoma" w:hAnsi="Tahoma" w:cs="Tahoma"/>
          <w:sz w:val="22"/>
        </w:rPr>
        <w:t xml:space="preserve">Ведение диалога в текстовом режиме.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1.5.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Продажа авиа и </w:t>
      </w:r>
      <w:proofErr w:type="spellStart"/>
      <w:r w:rsidRPr="00997D1D">
        <w:rPr>
          <w:rFonts w:ascii="Tahoma" w:hAnsi="Tahoma" w:cs="Tahoma"/>
          <w:sz w:val="22"/>
        </w:rPr>
        <w:t>жд</w:t>
      </w:r>
      <w:proofErr w:type="spellEnd"/>
      <w:r w:rsidRPr="00997D1D">
        <w:rPr>
          <w:rFonts w:ascii="Tahoma" w:hAnsi="Tahoma" w:cs="Tahoma"/>
          <w:sz w:val="22"/>
        </w:rPr>
        <w:t xml:space="preserve"> билетов, дополнительных услуг и продуктов Заказчика – Входящие и исходящие вызовы: </w:t>
      </w:r>
    </w:p>
    <w:p w:rsidR="00F21EAA" w:rsidRPr="00997D1D" w:rsidRDefault="001977A5">
      <w:pPr>
        <w:numPr>
          <w:ilvl w:val="0"/>
          <w:numId w:val="18"/>
        </w:numPr>
        <w:spacing w:after="40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Осуществление продажи/обмена/возвратов билетов, и дополнительных услуг на рейсы Авиакомпаний, а также продажи/возврат сопутствующих неавиационных услуг (страховы</w:t>
      </w:r>
      <w:r w:rsidR="00DD18ED">
        <w:rPr>
          <w:rFonts w:ascii="Tahoma" w:hAnsi="Tahoma" w:cs="Tahoma"/>
          <w:sz w:val="22"/>
        </w:rPr>
        <w:t>е</w:t>
      </w:r>
      <w:r w:rsidRPr="00997D1D">
        <w:rPr>
          <w:rFonts w:ascii="Tahoma" w:hAnsi="Tahoma" w:cs="Tahoma"/>
          <w:sz w:val="22"/>
        </w:rPr>
        <w:t xml:space="preserve"> продукт</w:t>
      </w:r>
      <w:r w:rsidR="00DD18ED">
        <w:rPr>
          <w:rFonts w:ascii="Tahoma" w:hAnsi="Tahoma" w:cs="Tahoma"/>
          <w:sz w:val="22"/>
        </w:rPr>
        <w:t>ы</w:t>
      </w:r>
      <w:r w:rsidRPr="00997D1D">
        <w:rPr>
          <w:rFonts w:ascii="Tahoma" w:hAnsi="Tahoma" w:cs="Tahoma"/>
          <w:sz w:val="22"/>
        </w:rPr>
        <w:t xml:space="preserve">, оформление дубликатов чеков, оформление справок, оформление </w:t>
      </w:r>
      <w:proofErr w:type="spellStart"/>
      <w:r w:rsidRPr="00997D1D">
        <w:rPr>
          <w:rFonts w:ascii="Tahoma" w:hAnsi="Tahoma" w:cs="Tahoma"/>
          <w:sz w:val="22"/>
        </w:rPr>
        <w:t>жд</w:t>
      </w:r>
      <w:proofErr w:type="spellEnd"/>
      <w:r w:rsidRPr="00997D1D">
        <w:rPr>
          <w:rFonts w:ascii="Tahoma" w:hAnsi="Tahoma" w:cs="Tahoma"/>
          <w:sz w:val="22"/>
        </w:rPr>
        <w:t xml:space="preserve"> билетов и аэроэкспресс)</w:t>
      </w:r>
      <w:r w:rsidR="00506436">
        <w:rPr>
          <w:rFonts w:ascii="Tahoma" w:eastAsia="Calibri" w:hAnsi="Tahoma" w:cs="Tahoma"/>
          <w:sz w:val="22"/>
        </w:rPr>
        <w:t>;</w:t>
      </w:r>
    </w:p>
    <w:p w:rsidR="00F21EAA" w:rsidRPr="00997D1D" w:rsidRDefault="001977A5">
      <w:pPr>
        <w:numPr>
          <w:ilvl w:val="0"/>
          <w:numId w:val="18"/>
        </w:numPr>
        <w:spacing w:after="33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Прием вызовов Клиентов с намерением купить билет, через IVR или путем оплаты по ссылке, после осуществления информационно-сервисного обслуживания</w:t>
      </w:r>
      <w:r w:rsidR="00506436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</w:t>
      </w:r>
    </w:p>
    <w:p w:rsidR="00DC092B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lastRenderedPageBreak/>
        <w:t>Консультирование (предоставление информации, ответы на вопросы) Клиентов Заказчика по услугам Заказчика, включая, но не ограничиваясь, расписанием рейсов, типами воздушных судов, тарифами, правилами перевозки пассажиров, багажа и грузов, дополнительных услуг, обработке заказов на платформах travel.nornik.ru и booking.nornik.ru и др</w:t>
      </w:r>
      <w:r w:rsidR="00DC092B">
        <w:rPr>
          <w:rFonts w:ascii="Tahoma" w:hAnsi="Tahoma" w:cs="Tahoma"/>
          <w:sz w:val="22"/>
        </w:rPr>
        <w:t>угие</w:t>
      </w:r>
      <w:r w:rsidRPr="00997D1D">
        <w:rPr>
          <w:rFonts w:ascii="Tahoma" w:hAnsi="Tahoma" w:cs="Tahoma"/>
          <w:sz w:val="22"/>
        </w:rPr>
        <w:t xml:space="preserve"> вопросы, связанные с оформлением/обменом/возвратом авиабилета</w:t>
      </w:r>
      <w:r w:rsidR="00DC092B">
        <w:rPr>
          <w:rFonts w:ascii="Tahoma" w:hAnsi="Tahoma" w:cs="Tahoma"/>
          <w:sz w:val="22"/>
        </w:rPr>
        <w:t>;</w:t>
      </w:r>
      <w:r w:rsidRPr="00997D1D">
        <w:rPr>
          <w:rFonts w:ascii="Tahoma" w:hAnsi="Tahoma" w:cs="Tahoma"/>
          <w:sz w:val="22"/>
        </w:rPr>
        <w:t xml:space="preserve">                  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Консультирование по вопросам работы </w:t>
      </w:r>
      <w:proofErr w:type="spellStart"/>
      <w:r w:rsidRPr="00997D1D">
        <w:rPr>
          <w:rFonts w:ascii="Tahoma" w:hAnsi="Tahoma" w:cs="Tahoma"/>
          <w:sz w:val="22"/>
        </w:rPr>
        <w:t>web</w:t>
      </w:r>
      <w:proofErr w:type="spellEnd"/>
      <w:r w:rsidRPr="00997D1D">
        <w:rPr>
          <w:rFonts w:ascii="Tahoma" w:hAnsi="Tahoma" w:cs="Tahoma"/>
          <w:sz w:val="22"/>
        </w:rPr>
        <w:t xml:space="preserve"> сайта Заказчика</w:t>
      </w:r>
      <w:r w:rsidR="00DC092B">
        <w:rPr>
          <w:rFonts w:ascii="Tahoma" w:hAnsi="Tahoma" w:cs="Tahoma"/>
          <w:sz w:val="22"/>
        </w:rPr>
        <w:t>;</w:t>
      </w:r>
    </w:p>
    <w:p w:rsidR="00F21EAA" w:rsidRPr="00997D1D" w:rsidRDefault="001977A5">
      <w:pPr>
        <w:numPr>
          <w:ilvl w:val="0"/>
          <w:numId w:val="18"/>
        </w:numPr>
        <w:spacing w:after="36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Прием запроса Клиента на подтверждение дополнительных услуг (перевозка животных и т.д.), если данный запрос возник в процессе оформления авиабилета, согласование запроса с Авиакомпаниями</w:t>
      </w:r>
      <w:r w:rsidR="00C1186B">
        <w:rPr>
          <w:rFonts w:ascii="Tahoma" w:hAnsi="Tahoma" w:cs="Tahoma"/>
          <w:sz w:val="22"/>
        </w:rPr>
        <w:t>;</w:t>
      </w:r>
    </w:p>
    <w:p w:rsidR="00F21EAA" w:rsidRPr="00997D1D" w:rsidRDefault="001977A5">
      <w:pPr>
        <w:numPr>
          <w:ilvl w:val="0"/>
          <w:numId w:val="18"/>
        </w:numPr>
        <w:spacing w:after="32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Исходящий вызов Клиенту в случае, если после начала оформления авиабилета связь прервалась</w:t>
      </w:r>
      <w:r w:rsidR="00C1186B">
        <w:rPr>
          <w:rFonts w:ascii="Tahoma" w:hAnsi="Tahoma" w:cs="Tahoma"/>
          <w:sz w:val="22"/>
        </w:rPr>
        <w:t>;</w:t>
      </w:r>
    </w:p>
    <w:p w:rsidR="00F21EAA" w:rsidRPr="00997D1D" w:rsidRDefault="001977A5">
      <w:pPr>
        <w:numPr>
          <w:ilvl w:val="0"/>
          <w:numId w:val="18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Исходящий вызов Клиенту с целью информирования о результате согласования дополнительной услуги в случае, если дополнительная услуга была оформлена в процессе оформления билета.  </w:t>
      </w:r>
    </w:p>
    <w:p w:rsidR="00F21EAA" w:rsidRPr="00997D1D" w:rsidRDefault="001977A5">
      <w:pPr>
        <w:numPr>
          <w:ilvl w:val="1"/>
          <w:numId w:val="19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Заказчик в праве обратиться к Исполнителю в случае потребности Заказчика в добавлении или удалении канала обслуживания к перечисленным в п.1.1-1.5, в этом случае стороны подписывают Дополнительное соглашение.  </w:t>
      </w:r>
    </w:p>
    <w:p w:rsidR="00F21EAA" w:rsidRPr="00997D1D" w:rsidRDefault="001977A5">
      <w:pPr>
        <w:numPr>
          <w:ilvl w:val="1"/>
          <w:numId w:val="19"/>
        </w:numPr>
        <w:spacing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Операторам Исполнителя, оказывающим услуги по настоящему договору, запрещается оказание консультационно-сервисных услуг по вопросам, связанным с другими Агентствами или иными пунктами продажи отличными от Заказчика.   </w:t>
      </w:r>
    </w:p>
    <w:p w:rsidR="00F21EAA" w:rsidRPr="00997D1D" w:rsidRDefault="001977A5">
      <w:pPr>
        <w:numPr>
          <w:ilvl w:val="1"/>
          <w:numId w:val="19"/>
        </w:numPr>
        <w:spacing w:after="3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Стороны согласовывают любые изменения в составе услуг и порядке их оказания путем подписания Дополнительного соглашения. </w:t>
      </w:r>
    </w:p>
    <w:p w:rsidR="00F21EAA" w:rsidRPr="00997D1D" w:rsidRDefault="00F21EAA">
      <w:pPr>
        <w:spacing w:after="3" w:line="240" w:lineRule="auto"/>
        <w:ind w:left="4" w:right="0" w:firstLine="0"/>
        <w:rPr>
          <w:rFonts w:ascii="Tahoma" w:hAnsi="Tahoma" w:cs="Tahoma"/>
          <w:sz w:val="22"/>
        </w:rPr>
      </w:pPr>
    </w:p>
    <w:p w:rsidR="00F21EAA" w:rsidRPr="00997D1D" w:rsidRDefault="001977A5">
      <w:pPr>
        <w:pStyle w:val="1"/>
        <w:tabs>
          <w:tab w:val="center" w:pos="791"/>
          <w:tab w:val="center" w:pos="3017"/>
        </w:tabs>
        <w:spacing w:after="77" w:line="240" w:lineRule="auto"/>
        <w:ind w:left="0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b w:val="0"/>
          <w:sz w:val="22"/>
        </w:rPr>
        <w:tab/>
      </w:r>
      <w:r w:rsidRPr="00997D1D">
        <w:rPr>
          <w:rFonts w:ascii="Tahoma" w:hAnsi="Tahoma" w:cs="Tahoma"/>
          <w:sz w:val="22"/>
        </w:rPr>
        <w:t>2.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eastAsia="Arial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 xml:space="preserve">Общие требования к услугам </w:t>
      </w:r>
    </w:p>
    <w:p w:rsidR="00F21EAA" w:rsidRPr="00997D1D" w:rsidRDefault="001977A5">
      <w:pPr>
        <w:pStyle w:val="1"/>
        <w:tabs>
          <w:tab w:val="center" w:pos="791"/>
          <w:tab w:val="center" w:pos="3017"/>
        </w:tabs>
        <w:spacing w:after="77" w:line="240" w:lineRule="auto"/>
        <w:ind w:left="0" w:right="0" w:firstLine="0"/>
        <w:jc w:val="both"/>
        <w:rPr>
          <w:rFonts w:ascii="Tahoma" w:hAnsi="Tahoma" w:cs="Tahoma"/>
          <w:b w:val="0"/>
          <w:sz w:val="22"/>
        </w:rPr>
      </w:pPr>
      <w:r w:rsidRPr="00997D1D">
        <w:rPr>
          <w:rFonts w:ascii="Tahoma" w:hAnsi="Tahoma" w:cs="Tahoma"/>
          <w:sz w:val="22"/>
        </w:rPr>
        <w:t xml:space="preserve">        </w:t>
      </w:r>
      <w:r w:rsidRPr="00997D1D">
        <w:rPr>
          <w:rFonts w:ascii="Tahoma" w:hAnsi="Tahoma" w:cs="Tahoma"/>
          <w:b w:val="0"/>
          <w:sz w:val="22"/>
        </w:rPr>
        <w:t>2.1.</w:t>
      </w:r>
      <w:r w:rsidRPr="00997D1D">
        <w:rPr>
          <w:rFonts w:ascii="Tahoma" w:eastAsia="Arial" w:hAnsi="Tahoma" w:cs="Tahoma"/>
          <w:b w:val="0"/>
          <w:sz w:val="22"/>
        </w:rPr>
        <w:t xml:space="preserve"> </w:t>
      </w:r>
      <w:r w:rsidRPr="00997D1D">
        <w:rPr>
          <w:rFonts w:ascii="Tahoma" w:hAnsi="Tahoma" w:cs="Tahoma"/>
          <w:b w:val="0"/>
          <w:sz w:val="22"/>
        </w:rPr>
        <w:t>Оказание услуг непрерывно и в круглосуточном режиме (24 часа / 7 дней в неделю), включая выходные и праздничные дни.</w:t>
      </w: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tabs>
          <w:tab w:val="center" w:pos="0"/>
          <w:tab w:val="right" w:pos="9417"/>
        </w:tabs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>2.2.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Оказание услуг качественно, включая, но не ограничиваясь достоверными консультациями клиентов Заказчика в соответствии с технологиями, инструкциями, правилами перевозчиков, в том числе без аппаратных, программных и других сбоев. </w:t>
      </w:r>
    </w:p>
    <w:p w:rsidR="00F21EAA" w:rsidRPr="00997D1D" w:rsidRDefault="001977A5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Заказчик обеспечивает техническую исправность программного обеспечения на стороне Заказчика, перечисленного в п. 3 Договора. Исполнитель обеспечивает техническую исправность оборудования и программного обеспечения на стороне Исполнителя / сотрудника Исполнителя. </w:t>
      </w:r>
    </w:p>
    <w:p w:rsidR="00F21EAA" w:rsidRPr="00997D1D" w:rsidRDefault="001977A5">
      <w:pPr>
        <w:tabs>
          <w:tab w:val="center" w:pos="888"/>
          <w:tab w:val="right" w:pos="9417"/>
        </w:tabs>
        <w:spacing w:after="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          2.3.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Настройка IVR, расположенного на серверном ресурсе Заказчика, производится силами Заказчика, с предварительным уведомлением Исполнителя о настройках маршрутизации. Исполнитель обязуется обеспечить работу сотрудников, задействованных в работе Контактного центра в соответствии с согласованными настройками маршрутизации в рамках согласованного в Приложениях к настоящему Договору объему оказываемых услуг.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2.4.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Исполнитель проводит подготовку к оказанию услуг, включая, но не ограничиваясь, подготовкой оборудования Исполнителя, технологических процессов и персонала Исполнителя. </w:t>
      </w:r>
    </w:p>
    <w:p w:rsidR="00F21EAA" w:rsidRPr="00997D1D" w:rsidRDefault="001977A5">
      <w:pPr>
        <w:spacing w:line="240" w:lineRule="auto"/>
        <w:ind w:left="4" w:right="64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2.5.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>Выполнение целевых КПЭ, установленных п. 6 настоящего</w:t>
      </w:r>
      <w:r w:rsidR="00C62172" w:rsidRPr="00997D1D">
        <w:rPr>
          <w:rFonts w:ascii="Tahoma" w:hAnsi="Tahoma" w:cs="Tahoma"/>
          <w:sz w:val="22"/>
        </w:rPr>
        <w:t xml:space="preserve"> Договора</w:t>
      </w:r>
      <w:r w:rsidR="004C36B7">
        <w:rPr>
          <w:rFonts w:ascii="Tahoma" w:hAnsi="Tahoma" w:cs="Tahoma"/>
          <w:sz w:val="22"/>
        </w:rPr>
        <w:t xml:space="preserve">, </w:t>
      </w:r>
      <w:r w:rsidRPr="00997D1D">
        <w:rPr>
          <w:rFonts w:ascii="Tahoma" w:hAnsi="Tahoma" w:cs="Tahoma"/>
          <w:sz w:val="22"/>
        </w:rPr>
        <w:t xml:space="preserve">в том числе в условиях неравномерного распределения нагрузки в течение суток/ недели/ месяца/ года. </w:t>
      </w:r>
    </w:p>
    <w:p w:rsidR="00F21EAA" w:rsidRPr="00997D1D" w:rsidRDefault="001977A5">
      <w:pPr>
        <w:tabs>
          <w:tab w:val="center" w:pos="888"/>
          <w:tab w:val="center" w:pos="4759"/>
        </w:tabs>
        <w:spacing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>2.6.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eastAsia="Arial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>Выполнение плановых показателей п.7 настоящего</w:t>
      </w:r>
      <w:r w:rsidR="00C62172" w:rsidRPr="00997D1D">
        <w:rPr>
          <w:rFonts w:ascii="Tahoma" w:hAnsi="Tahoma" w:cs="Tahoma"/>
          <w:sz w:val="22"/>
        </w:rPr>
        <w:t xml:space="preserve"> Договора</w:t>
      </w:r>
      <w:r w:rsidRPr="00997D1D">
        <w:rPr>
          <w:rFonts w:ascii="Tahoma" w:hAnsi="Tahoma" w:cs="Tahoma"/>
          <w:sz w:val="22"/>
        </w:rPr>
        <w:t xml:space="preserve">. 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2.7.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>Все операции, связанные с оформление</w:t>
      </w:r>
      <w:r w:rsidR="00C62172" w:rsidRPr="00997D1D">
        <w:rPr>
          <w:rFonts w:ascii="Tahoma" w:hAnsi="Tahoma" w:cs="Tahoma"/>
          <w:sz w:val="22"/>
        </w:rPr>
        <w:t>м/возвратами</w:t>
      </w:r>
      <w:r w:rsidRPr="00997D1D">
        <w:rPr>
          <w:rFonts w:ascii="Tahoma" w:hAnsi="Tahoma" w:cs="Tahoma"/>
          <w:sz w:val="22"/>
        </w:rPr>
        <w:t xml:space="preserve"> услуг должны быть занесены в СОФИ в день оформления. 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2.8.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Ведение переписки с Клиентами только в CRM системе Заказчика. Запрещено удаление входящей и исходящей почты с сервера (почтового ящика).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2.9.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Отработка Запросов Клиентов Заказчика в соответствии со сценариями диалога (скриптами) предоставленным Заказчиком. </w:t>
      </w:r>
    </w:p>
    <w:p w:rsidR="00F21EAA" w:rsidRPr="00997D1D" w:rsidRDefault="001977A5">
      <w:pPr>
        <w:spacing w:line="240" w:lineRule="auto"/>
        <w:ind w:left="4" w:right="65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2.10.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Ведение полной отчетности о процессе оказания услуг, включая, но не ограничиваясь отчетностью о работе операторов, об объеме входящих и исходящих </w:t>
      </w:r>
      <w:r w:rsidRPr="00997D1D">
        <w:rPr>
          <w:rFonts w:ascii="Tahoma" w:hAnsi="Tahoma" w:cs="Tahoma"/>
          <w:sz w:val="22"/>
        </w:rPr>
        <w:lastRenderedPageBreak/>
        <w:t>вызовов, обработки заказов, заявок, обращений, полученных через CRM</w:t>
      </w:r>
      <w:r w:rsidR="00C146F9">
        <w:rPr>
          <w:rFonts w:ascii="Tahoma" w:hAnsi="Tahoma" w:cs="Tahoma"/>
          <w:sz w:val="22"/>
        </w:rPr>
        <w:t xml:space="preserve"> </w:t>
      </w:r>
      <w:proofErr w:type="spellStart"/>
      <w:r w:rsidRPr="00997D1D">
        <w:rPr>
          <w:rFonts w:ascii="Tahoma" w:hAnsi="Tahoma" w:cs="Tahoma"/>
          <w:sz w:val="22"/>
        </w:rPr>
        <w:t>Битрикс</w:t>
      </w:r>
      <w:proofErr w:type="spellEnd"/>
      <w:r w:rsidR="00C62172" w:rsidRPr="00997D1D">
        <w:rPr>
          <w:rFonts w:ascii="Tahoma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24 (в установленные сроки от Заказчика, отраженные в задаче) рабочую телефонию, корпоративной почте. </w:t>
      </w:r>
    </w:p>
    <w:p w:rsidR="00F21EAA" w:rsidRPr="00997D1D" w:rsidRDefault="001977A5">
      <w:pPr>
        <w:spacing w:after="232" w:line="240" w:lineRule="auto"/>
        <w:ind w:left="4" w:right="62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2.11.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Предоставление Заказчику, отчетов в сроки и порядке, определенных в настоящем Приложении, а также иную отчетную документацию по запросу Заказчика. Стороны обязуются осуществлять обмен документов по электронной почте с обязательным подтверждением получения в тот же день путем ответа на электронное сообщение с пометкой «получено» и указанием даты получения, либо с получением автоматического уведомления программными средствами о получении электронного сообщения по электронной почте. Документы направляются по следующим электронным адресам: </w:t>
      </w:r>
    </w:p>
    <w:p w:rsidR="00F21EAA" w:rsidRPr="00997D1D" w:rsidRDefault="001977A5">
      <w:pPr>
        <w:spacing w:line="240" w:lineRule="auto"/>
        <w:ind w:left="929"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а) в </w:t>
      </w:r>
      <w:r w:rsidRPr="00997D1D">
        <w:rPr>
          <w:rFonts w:ascii="Tahoma" w:hAnsi="Tahoma" w:cs="Tahoma"/>
          <w:sz w:val="22"/>
        </w:rPr>
        <w:tab/>
        <w:t xml:space="preserve">адрес </w:t>
      </w:r>
      <w:r w:rsidRPr="00997D1D">
        <w:rPr>
          <w:rFonts w:ascii="Tahoma" w:hAnsi="Tahoma" w:cs="Tahoma"/>
          <w:sz w:val="22"/>
        </w:rPr>
        <w:tab/>
        <w:t xml:space="preserve">исполнителя </w:t>
      </w:r>
      <w:r w:rsidRPr="00997D1D">
        <w:rPr>
          <w:rFonts w:ascii="Tahoma" w:hAnsi="Tahoma" w:cs="Tahoma"/>
          <w:sz w:val="22"/>
        </w:rPr>
        <w:tab/>
        <w:t xml:space="preserve">по </w:t>
      </w:r>
      <w:r w:rsidRPr="00997D1D">
        <w:rPr>
          <w:rFonts w:ascii="Tahoma" w:hAnsi="Tahoma" w:cs="Tahoma"/>
          <w:sz w:val="22"/>
        </w:rPr>
        <w:tab/>
        <w:t xml:space="preserve">электронной </w:t>
      </w:r>
      <w:r w:rsidRPr="00997D1D">
        <w:rPr>
          <w:rFonts w:ascii="Tahoma" w:hAnsi="Tahoma" w:cs="Tahoma"/>
          <w:sz w:val="22"/>
        </w:rPr>
        <w:tab/>
        <w:t xml:space="preserve">почте: </w:t>
      </w:r>
      <w:r w:rsidRPr="00997D1D">
        <w:rPr>
          <w:rFonts w:ascii="Tahoma" w:hAnsi="Tahoma" w:cs="Tahoma"/>
          <w:sz w:val="22"/>
        </w:rPr>
        <w:tab/>
        <w:t xml:space="preserve"> </w:t>
      </w:r>
    </w:p>
    <w:p w:rsidR="00F21EAA" w:rsidRPr="00051C2F" w:rsidRDefault="001977A5">
      <w:pPr>
        <w:spacing w:line="240" w:lineRule="auto"/>
        <w:ind w:left="929"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б) в </w:t>
      </w:r>
      <w:r w:rsidRPr="00997D1D">
        <w:rPr>
          <w:rFonts w:ascii="Tahoma" w:hAnsi="Tahoma" w:cs="Tahoma"/>
          <w:sz w:val="22"/>
        </w:rPr>
        <w:tab/>
        <w:t xml:space="preserve">адрес </w:t>
      </w:r>
      <w:r w:rsidRPr="00997D1D">
        <w:rPr>
          <w:rFonts w:ascii="Tahoma" w:hAnsi="Tahoma" w:cs="Tahoma"/>
          <w:sz w:val="22"/>
        </w:rPr>
        <w:tab/>
        <w:t xml:space="preserve">Заказчика </w:t>
      </w:r>
      <w:r w:rsidRPr="00997D1D">
        <w:rPr>
          <w:rFonts w:ascii="Tahoma" w:hAnsi="Tahoma" w:cs="Tahoma"/>
          <w:sz w:val="22"/>
        </w:rPr>
        <w:tab/>
        <w:t xml:space="preserve">по </w:t>
      </w:r>
      <w:r w:rsidRPr="00997D1D">
        <w:rPr>
          <w:rFonts w:ascii="Tahoma" w:hAnsi="Tahoma" w:cs="Tahoma"/>
          <w:sz w:val="22"/>
        </w:rPr>
        <w:tab/>
        <w:t xml:space="preserve">электронной </w:t>
      </w:r>
      <w:r w:rsidRPr="00997D1D">
        <w:rPr>
          <w:rFonts w:ascii="Tahoma" w:hAnsi="Tahoma" w:cs="Tahoma"/>
          <w:sz w:val="22"/>
        </w:rPr>
        <w:tab/>
        <w:t xml:space="preserve">почте: </w:t>
      </w:r>
      <w:hyperlink r:id="rId19" w:tooltip="mailto:SablinskayaAN@nornik.ru" w:history="1">
        <w:r w:rsidRPr="00051C2F">
          <w:rPr>
            <w:rFonts w:ascii="Tahoma" w:hAnsi="Tahoma" w:cs="Tahoma"/>
            <w:sz w:val="22"/>
          </w:rPr>
          <w:t>SablinskayaAN@nornik.ru</w:t>
        </w:r>
      </w:hyperlink>
      <w:r w:rsidRPr="00051C2F">
        <w:rPr>
          <w:rFonts w:ascii="Tahoma" w:hAnsi="Tahoma" w:cs="Tahoma"/>
          <w:sz w:val="22"/>
        </w:rPr>
        <w:t>,</w:t>
      </w:r>
    </w:p>
    <w:p w:rsidR="00F21EAA" w:rsidRPr="00051C2F" w:rsidRDefault="00584D0D">
      <w:pPr>
        <w:spacing w:line="240" w:lineRule="auto"/>
        <w:ind w:left="929" w:right="0" w:firstLine="0"/>
        <w:rPr>
          <w:rFonts w:ascii="Tahoma" w:hAnsi="Tahoma" w:cs="Tahoma"/>
          <w:color w:val="000000" w:themeColor="text1"/>
          <w:sz w:val="22"/>
        </w:rPr>
      </w:pPr>
      <w:hyperlink r:id="rId20" w:history="1">
        <w:r w:rsidR="00C62172" w:rsidRPr="00051C2F">
          <w:rPr>
            <w:rStyle w:val="ab"/>
            <w:rFonts w:ascii="Tahoma" w:hAnsi="Tahoma" w:cs="Tahoma"/>
            <w:color w:val="000000" w:themeColor="text1"/>
            <w:sz w:val="22"/>
            <w:u w:val="none"/>
          </w:rPr>
          <w:t>MoiseenkoIAl@nornik.ru</w:t>
        </w:r>
      </w:hyperlink>
      <w:r w:rsidR="001977A5" w:rsidRPr="00051C2F">
        <w:rPr>
          <w:rFonts w:ascii="Tahoma" w:hAnsi="Tahoma" w:cs="Tahoma"/>
          <w:color w:val="000000" w:themeColor="text1"/>
          <w:sz w:val="22"/>
        </w:rPr>
        <w:t xml:space="preserve"> </w:t>
      </w:r>
    </w:p>
    <w:p w:rsidR="00C62172" w:rsidRPr="00997D1D" w:rsidRDefault="00C62172">
      <w:pPr>
        <w:spacing w:line="240" w:lineRule="auto"/>
        <w:ind w:left="929" w:right="0" w:firstLine="0"/>
        <w:rPr>
          <w:rFonts w:ascii="Tahoma" w:hAnsi="Tahoma" w:cs="Tahoma"/>
          <w:sz w:val="22"/>
        </w:rPr>
      </w:pPr>
    </w:p>
    <w:p w:rsidR="00F21EAA" w:rsidRPr="00997D1D" w:rsidRDefault="001977A5" w:rsidP="00051C2F">
      <w:pPr>
        <w:spacing w:after="0" w:line="240" w:lineRule="auto"/>
        <w:ind w:left="4" w:right="62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2.12. Документы, переданные по электронной почте с нарушением вышеуказанных условий, считаются неотправленными и непринятыми. В случае изменения электронных адресов, стороны заключают дополнительное соглашение.  </w:t>
      </w:r>
    </w:p>
    <w:p w:rsidR="00F21EAA" w:rsidRPr="00997D1D" w:rsidRDefault="001977A5" w:rsidP="00051C2F">
      <w:pPr>
        <w:spacing w:after="0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            2.13. В случае необходимости иной документации, регламентирующей взаимодействие между Исполнителем и клиентами Заказчика – разработка такой документации осуществляется Заказчиком, с последующим предоставлением Исполнителю, по его запросу.</w:t>
      </w:r>
    </w:p>
    <w:p w:rsidR="00F21EAA" w:rsidRPr="00997D1D" w:rsidRDefault="001977A5" w:rsidP="00051C2F">
      <w:pPr>
        <w:spacing w:after="0" w:line="240" w:lineRule="auto"/>
        <w:ind w:right="62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Сроки разработки и состав документов согласовываются сторонами по электронной почте. Данная документация является собственностью Заказчика. </w:t>
      </w:r>
    </w:p>
    <w:p w:rsidR="00F21EAA" w:rsidRPr="00997D1D" w:rsidRDefault="001977A5" w:rsidP="00051C2F">
      <w:pPr>
        <w:spacing w:after="0" w:line="240" w:lineRule="auto"/>
        <w:ind w:right="62" w:firstLine="0"/>
        <w:rPr>
          <w:rFonts w:ascii="Tahoma" w:hAnsi="Tahoma" w:cs="Tahoma"/>
          <w:sz w:val="22"/>
        </w:rPr>
        <w:sectPr w:rsidR="00F21EAA" w:rsidRPr="00997D1D">
          <w:footerReference w:type="even" r:id="rId21"/>
          <w:footerReference w:type="default" r:id="rId22"/>
          <w:type w:val="continuous"/>
          <w:pgSz w:w="11906" w:h="16838"/>
          <w:pgMar w:top="1135" w:right="788" w:bottom="399" w:left="1702" w:header="720" w:footer="720" w:gutter="0"/>
          <w:cols w:space="720"/>
          <w:docGrid w:linePitch="360"/>
        </w:sectPr>
      </w:pPr>
      <w:r w:rsidRPr="00997D1D">
        <w:rPr>
          <w:rFonts w:ascii="Tahoma" w:hAnsi="Tahoma" w:cs="Tahoma"/>
          <w:sz w:val="22"/>
        </w:rPr>
        <w:t xml:space="preserve">          При оформлении/ бронировании билетов и иных дополнительных услуг (например, снятие мест) Исполнитель и его сотрудники руководствуются технологиями, правилами перевозчика, инструкциями и иной технической докумен</w:t>
      </w:r>
      <w:r w:rsidR="00D86590" w:rsidRPr="00997D1D">
        <w:rPr>
          <w:rFonts w:ascii="Tahoma" w:hAnsi="Tahoma" w:cs="Tahoma"/>
          <w:sz w:val="22"/>
        </w:rPr>
        <w:t xml:space="preserve">тацией, размещенной в «ИСТОК 2», </w:t>
      </w:r>
      <w:r w:rsidRPr="00997D1D">
        <w:rPr>
          <w:rFonts w:ascii="Tahoma" w:hAnsi="Tahoma" w:cs="Tahoma"/>
          <w:sz w:val="22"/>
        </w:rPr>
        <w:t xml:space="preserve">АРС «Сирена-Трэвел», S7 </w:t>
      </w:r>
      <w:proofErr w:type="spellStart"/>
      <w:r w:rsidRPr="00997D1D">
        <w:rPr>
          <w:rFonts w:ascii="Tahoma" w:hAnsi="Tahoma" w:cs="Tahoma"/>
          <w:sz w:val="22"/>
        </w:rPr>
        <w:t>Smart</w:t>
      </w:r>
      <w:proofErr w:type="spellEnd"/>
      <w:r w:rsidRPr="00997D1D">
        <w:rPr>
          <w:rFonts w:ascii="Tahoma" w:hAnsi="Tahoma" w:cs="Tahoma"/>
          <w:sz w:val="22"/>
        </w:rPr>
        <w:t xml:space="preserve"> </w:t>
      </w:r>
      <w:proofErr w:type="spellStart"/>
      <w:r w:rsidRPr="00997D1D">
        <w:rPr>
          <w:rFonts w:ascii="Tahoma" w:hAnsi="Tahoma" w:cs="Tahoma"/>
          <w:sz w:val="22"/>
        </w:rPr>
        <w:t>Ticketing</w:t>
      </w:r>
      <w:proofErr w:type="spellEnd"/>
      <w:r w:rsidR="009E6C40">
        <w:rPr>
          <w:rFonts w:ascii="Tahoma" w:hAnsi="Tahoma" w:cs="Tahoma"/>
          <w:sz w:val="22"/>
        </w:rPr>
        <w:t>.</w:t>
      </w:r>
    </w:p>
    <w:p w:rsidR="00F21EAA" w:rsidRPr="00997D1D" w:rsidRDefault="001977A5">
      <w:pPr>
        <w:pStyle w:val="1"/>
        <w:tabs>
          <w:tab w:val="center" w:pos="791"/>
          <w:tab w:val="center" w:pos="4314"/>
        </w:tabs>
        <w:spacing w:after="120" w:line="240" w:lineRule="auto"/>
        <w:ind w:left="0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b w:val="0"/>
          <w:sz w:val="22"/>
        </w:rPr>
        <w:lastRenderedPageBreak/>
        <w:tab/>
      </w:r>
      <w:r w:rsidRPr="00997D1D">
        <w:rPr>
          <w:rFonts w:ascii="Tahoma" w:hAnsi="Tahoma" w:cs="Tahoma"/>
          <w:sz w:val="22"/>
        </w:rPr>
        <w:t>3.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eastAsia="Arial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 xml:space="preserve">Технические требования и программное обеспечение </w:t>
      </w:r>
    </w:p>
    <w:p w:rsidR="00F21EAA" w:rsidRPr="00997D1D" w:rsidRDefault="001977A5">
      <w:pPr>
        <w:spacing w:line="240" w:lineRule="auto"/>
        <w:ind w:left="708"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3.1. Требование к телефонии: 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3.1.1. Обслуживание входящих/исходящих звонков Заказчика производится только через программное обеспечение Заказчика.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3.1.2. Заказчик обеспечивает запись всех телефонных разговоров Контактного центра.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3.1.3. Заказчик предоставляет Исполнителю доступ к ПО, развернутому в инфраструктуре Заказчика. 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3.2. При возникновении необходимости Исполнитель по запросу Заказчика, совместно с Заказчиком разрабатывает дополнительные сценарии и скрипты входящих/исходящих звонков для их дальнейшей автоматизации, являющиеся Приложением к действующим сценариям и скриптам, разработанным Заказчиком.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3.3 Программное обеспечение, установленное на виртуальном рабочем столе сотрудника Исполнителя.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3.3.1. Заказчик предоставляет для каждого сотрудника Исполнителя персональный логин и пароль для входа в систему (виртуальный рабочий стол).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3.3.2. Заказчик предоставляет короткий номер, а также логин и пароль сотруднику Исполнителя в IP-телефонии Билайн. </w:t>
      </w:r>
    </w:p>
    <w:p w:rsidR="00F21EAA" w:rsidRPr="00997D1D" w:rsidRDefault="001977A5" w:rsidP="00051C2F">
      <w:pPr>
        <w:spacing w:after="0" w:line="240" w:lineRule="auto"/>
        <w:ind w:left="4"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3.3.3 Заказчик устанавливает следующее программное и аппаратное обеспечение: 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Программное обеспечение MS </w:t>
      </w:r>
      <w:proofErr w:type="spellStart"/>
      <w:r w:rsidRPr="00997D1D">
        <w:rPr>
          <w:rFonts w:ascii="Tahoma" w:hAnsi="Tahoma" w:cs="Tahoma"/>
          <w:sz w:val="22"/>
        </w:rPr>
        <w:t>Office</w:t>
      </w:r>
      <w:proofErr w:type="spellEnd"/>
      <w:r w:rsidRPr="00997D1D">
        <w:rPr>
          <w:rFonts w:ascii="Tahoma" w:hAnsi="Tahoma" w:cs="Tahoma"/>
          <w:sz w:val="22"/>
        </w:rPr>
        <w:t xml:space="preserve">; 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Корпоративная почта в домене @</w:t>
      </w:r>
      <w:proofErr w:type="spellStart"/>
      <w:r w:rsidRPr="00997D1D">
        <w:rPr>
          <w:rFonts w:ascii="Tahoma" w:hAnsi="Tahoma" w:cs="Tahoma"/>
          <w:sz w:val="22"/>
          <w:lang w:val="en-US"/>
        </w:rPr>
        <w:t>nornik</w:t>
      </w:r>
      <w:proofErr w:type="spellEnd"/>
      <w:r w:rsidRPr="00997D1D">
        <w:rPr>
          <w:rFonts w:ascii="Tahoma" w:hAnsi="Tahoma" w:cs="Tahoma"/>
          <w:sz w:val="22"/>
        </w:rPr>
        <w:t>.</w:t>
      </w:r>
      <w:proofErr w:type="spellStart"/>
      <w:r w:rsidRPr="00997D1D">
        <w:rPr>
          <w:rFonts w:ascii="Tahoma" w:hAnsi="Tahoma" w:cs="Tahoma"/>
          <w:sz w:val="22"/>
          <w:lang w:val="en-US"/>
        </w:rPr>
        <w:t>ru</w:t>
      </w:r>
      <w:proofErr w:type="spellEnd"/>
      <w:r w:rsidRPr="00997D1D">
        <w:rPr>
          <w:rFonts w:ascii="Tahoma" w:hAnsi="Tahoma" w:cs="Tahoma"/>
          <w:sz w:val="22"/>
        </w:rPr>
        <w:t xml:space="preserve">; 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Терминалы АСБ «Сирена – Трэвел»; 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S7 </w:t>
      </w:r>
      <w:proofErr w:type="spellStart"/>
      <w:r w:rsidRPr="00997D1D">
        <w:rPr>
          <w:rFonts w:ascii="Tahoma" w:hAnsi="Tahoma" w:cs="Tahoma"/>
          <w:sz w:val="22"/>
        </w:rPr>
        <w:t>Smart</w:t>
      </w:r>
      <w:proofErr w:type="spellEnd"/>
      <w:r w:rsidRPr="00997D1D">
        <w:rPr>
          <w:rFonts w:ascii="Tahoma" w:hAnsi="Tahoma" w:cs="Tahoma"/>
          <w:sz w:val="22"/>
        </w:rPr>
        <w:t xml:space="preserve"> </w:t>
      </w:r>
      <w:proofErr w:type="spellStart"/>
      <w:r w:rsidRPr="00997D1D">
        <w:rPr>
          <w:rFonts w:ascii="Tahoma" w:hAnsi="Tahoma" w:cs="Tahoma"/>
          <w:sz w:val="22"/>
        </w:rPr>
        <w:t>Ticketing</w:t>
      </w:r>
      <w:proofErr w:type="spellEnd"/>
      <w:r w:rsidRPr="00997D1D">
        <w:rPr>
          <w:rFonts w:ascii="Tahoma" w:hAnsi="Tahoma" w:cs="Tahoma"/>
          <w:sz w:val="22"/>
        </w:rPr>
        <w:t xml:space="preserve">; 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CRM Битрикс24; </w:t>
      </w:r>
    </w:p>
    <w:p w:rsidR="00F21EAA" w:rsidRPr="00997D1D" w:rsidRDefault="00DF1C71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AC786D">
        <w:rPr>
          <w:rFonts w:ascii="Tahoma" w:hAnsi="Tahoma" w:cs="Tahoma"/>
          <w:color w:val="auto"/>
          <w:sz w:val="22"/>
        </w:rPr>
        <w:t>corteos.ntravel.su</w:t>
      </w:r>
      <w:r w:rsidR="001977A5" w:rsidRPr="00997D1D">
        <w:rPr>
          <w:rFonts w:ascii="Tahoma" w:hAnsi="Tahoma" w:cs="Tahoma"/>
          <w:sz w:val="22"/>
        </w:rPr>
        <w:t xml:space="preserve">; 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color w:val="auto"/>
          <w:sz w:val="22"/>
        </w:rPr>
        <w:t>online.booking.nornik.ru;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color w:val="auto"/>
          <w:sz w:val="22"/>
        </w:rPr>
        <w:t>travel.nornik.ru;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Автоматизированная система учета и отчетности «СОФИ»; 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Платежные системы; 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Телефония Билайн; 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  <w:proofErr w:type="spellStart"/>
      <w:r w:rsidRPr="00997D1D">
        <w:rPr>
          <w:rFonts w:ascii="Tahoma" w:hAnsi="Tahoma" w:cs="Tahoma"/>
          <w:sz w:val="22"/>
        </w:rPr>
        <w:t>Adobe</w:t>
      </w:r>
      <w:proofErr w:type="spellEnd"/>
      <w:r w:rsidRPr="00997D1D">
        <w:rPr>
          <w:rFonts w:ascii="Tahoma" w:hAnsi="Tahoma" w:cs="Tahoma"/>
          <w:sz w:val="22"/>
        </w:rPr>
        <w:t xml:space="preserve"> </w:t>
      </w:r>
      <w:proofErr w:type="spellStart"/>
      <w:r w:rsidRPr="00997D1D">
        <w:rPr>
          <w:rFonts w:ascii="Tahoma" w:hAnsi="Tahoma" w:cs="Tahoma"/>
          <w:sz w:val="22"/>
        </w:rPr>
        <w:t>Reader</w:t>
      </w:r>
      <w:proofErr w:type="spellEnd"/>
      <w:r w:rsidRPr="00997D1D">
        <w:rPr>
          <w:rFonts w:ascii="Tahoma" w:hAnsi="Tahoma" w:cs="Tahoma"/>
          <w:sz w:val="22"/>
        </w:rPr>
        <w:t xml:space="preserve">. </w:t>
      </w:r>
    </w:p>
    <w:p w:rsidR="00F21EAA" w:rsidRPr="00997D1D" w:rsidRDefault="001977A5" w:rsidP="00051C2F">
      <w:pPr>
        <w:spacing w:after="0" w:line="240" w:lineRule="auto"/>
        <w:ind w:left="-15"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3.3.4 На рабочем месте оператора устанавливается весь пакет ПО, указанного в пункте 3.3.2, 3.3.3.</w:t>
      </w:r>
    </w:p>
    <w:p w:rsidR="00F21EAA" w:rsidRPr="00997D1D" w:rsidRDefault="001977A5" w:rsidP="00051C2F">
      <w:pPr>
        <w:tabs>
          <w:tab w:val="center" w:pos="858"/>
          <w:tab w:val="center" w:pos="2019"/>
          <w:tab w:val="center" w:pos="3187"/>
          <w:tab w:val="center" w:pos="4238"/>
          <w:tab w:val="center" w:pos="5523"/>
          <w:tab w:val="center" w:pos="6911"/>
          <w:tab w:val="right" w:pos="9359"/>
        </w:tabs>
        <w:spacing w:after="0" w:line="240" w:lineRule="auto"/>
        <w:ind w:right="0" w:firstLine="709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>3.4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eastAsia="Arial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 xml:space="preserve">Требования </w:t>
      </w:r>
      <w:r w:rsidRPr="00997D1D">
        <w:rPr>
          <w:rFonts w:ascii="Tahoma" w:hAnsi="Tahoma" w:cs="Tahoma"/>
          <w:sz w:val="22"/>
        </w:rPr>
        <w:tab/>
        <w:t xml:space="preserve">к </w:t>
      </w:r>
      <w:r w:rsidRPr="00997D1D">
        <w:rPr>
          <w:rFonts w:ascii="Tahoma" w:hAnsi="Tahoma" w:cs="Tahoma"/>
          <w:sz w:val="22"/>
        </w:rPr>
        <w:tab/>
        <w:t xml:space="preserve">рабочему </w:t>
      </w:r>
      <w:r w:rsidRPr="00997D1D">
        <w:rPr>
          <w:rFonts w:ascii="Tahoma" w:hAnsi="Tahoma" w:cs="Tahoma"/>
          <w:sz w:val="22"/>
        </w:rPr>
        <w:tab/>
        <w:t xml:space="preserve">месту </w:t>
      </w:r>
      <w:r w:rsidRPr="00997D1D">
        <w:rPr>
          <w:rFonts w:ascii="Tahoma" w:hAnsi="Tahoma" w:cs="Tahoma"/>
          <w:sz w:val="22"/>
        </w:rPr>
        <w:tab/>
        <w:t xml:space="preserve">сотрудника </w:t>
      </w:r>
      <w:r w:rsidRPr="00997D1D">
        <w:rPr>
          <w:rFonts w:ascii="Tahoma" w:hAnsi="Tahoma" w:cs="Tahoma"/>
          <w:sz w:val="22"/>
        </w:rPr>
        <w:tab/>
        <w:t xml:space="preserve">Исполнителя </w:t>
      </w:r>
    </w:p>
    <w:p w:rsidR="00F21EAA" w:rsidRPr="00997D1D" w:rsidRDefault="001977A5" w:rsidP="00051C2F">
      <w:pPr>
        <w:spacing w:after="0" w:line="240" w:lineRule="auto"/>
        <w:ind w:left="4"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(личный\корпоративный компьютер): </w:t>
      </w:r>
    </w:p>
    <w:p w:rsidR="00F21EAA" w:rsidRPr="00997D1D" w:rsidRDefault="001977A5" w:rsidP="00051C2F">
      <w:pPr>
        <w:spacing w:after="0" w:line="240" w:lineRule="auto"/>
        <w:ind w:left="708"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3.4.1</w:t>
      </w:r>
      <w:r w:rsidR="00482359">
        <w:rPr>
          <w:rFonts w:ascii="Tahoma" w:hAnsi="Tahoma" w:cs="Tahoma"/>
          <w:sz w:val="22"/>
        </w:rPr>
        <w:t>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Процессор: не менее двух ядер, с частотой выше 2гГц. </w:t>
      </w:r>
    </w:p>
    <w:p w:rsidR="00F21EAA" w:rsidRPr="00997D1D" w:rsidRDefault="001977A5" w:rsidP="00051C2F">
      <w:pPr>
        <w:numPr>
          <w:ilvl w:val="2"/>
          <w:numId w:val="9"/>
        </w:numPr>
        <w:spacing w:after="0" w:line="240" w:lineRule="auto"/>
        <w:ind w:right="2658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Оперативная память – не менее 4 Гб. </w:t>
      </w:r>
    </w:p>
    <w:p w:rsidR="00F21EAA" w:rsidRPr="00997D1D" w:rsidRDefault="001977A5" w:rsidP="00051C2F">
      <w:pPr>
        <w:numPr>
          <w:ilvl w:val="2"/>
          <w:numId w:val="9"/>
        </w:numPr>
        <w:spacing w:after="0" w:line="240" w:lineRule="auto"/>
        <w:ind w:right="2658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Операционная система: </w:t>
      </w:r>
    </w:p>
    <w:p w:rsidR="00F21EAA" w:rsidRPr="00997D1D" w:rsidRDefault="001977A5" w:rsidP="00051C2F">
      <w:pPr>
        <w:spacing w:after="0" w:line="240" w:lineRule="auto"/>
        <w:ind w:left="708" w:right="2658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    - MS </w:t>
      </w:r>
      <w:proofErr w:type="spellStart"/>
      <w:r w:rsidRPr="00997D1D">
        <w:rPr>
          <w:rFonts w:ascii="Tahoma" w:hAnsi="Tahoma" w:cs="Tahoma"/>
          <w:sz w:val="22"/>
        </w:rPr>
        <w:t>Windows</w:t>
      </w:r>
      <w:proofErr w:type="spellEnd"/>
      <w:r w:rsidRPr="00997D1D">
        <w:rPr>
          <w:rFonts w:ascii="Tahoma" w:hAnsi="Tahoma" w:cs="Tahoma"/>
          <w:sz w:val="22"/>
        </w:rPr>
        <w:t xml:space="preserve"> 10; 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proofErr w:type="spellStart"/>
      <w:r w:rsidRPr="00997D1D">
        <w:rPr>
          <w:rFonts w:ascii="Tahoma" w:hAnsi="Tahoma" w:cs="Tahoma"/>
          <w:sz w:val="22"/>
          <w:lang w:val="en-US"/>
        </w:rPr>
        <w:t>MacOS</w:t>
      </w:r>
      <w:proofErr w:type="spellEnd"/>
      <w:r w:rsidRPr="00964F5A">
        <w:rPr>
          <w:rFonts w:ascii="Tahoma" w:hAnsi="Tahoma" w:cs="Tahoma"/>
          <w:sz w:val="22"/>
          <w:lang w:val="en-US"/>
        </w:rPr>
        <w:t xml:space="preserve"> </w:t>
      </w:r>
      <w:proofErr w:type="spellStart"/>
      <w:r w:rsidRPr="00997D1D">
        <w:rPr>
          <w:rFonts w:ascii="Tahoma" w:hAnsi="Tahoma" w:cs="Tahoma"/>
          <w:sz w:val="22"/>
          <w:lang w:val="en-US"/>
        </w:rPr>
        <w:t>Hight</w:t>
      </w:r>
      <w:proofErr w:type="spellEnd"/>
      <w:r w:rsidRPr="00964F5A">
        <w:rPr>
          <w:rFonts w:ascii="Tahoma" w:hAnsi="Tahoma" w:cs="Tahoma"/>
          <w:sz w:val="22"/>
          <w:lang w:val="en-US"/>
        </w:rPr>
        <w:t xml:space="preserve"> </w:t>
      </w:r>
      <w:r w:rsidRPr="00997D1D">
        <w:rPr>
          <w:rFonts w:ascii="Tahoma" w:hAnsi="Tahoma" w:cs="Tahoma"/>
          <w:sz w:val="22"/>
          <w:lang w:val="en-US"/>
        </w:rPr>
        <w:t>Sierra</w:t>
      </w:r>
      <w:r w:rsidRPr="00964F5A">
        <w:rPr>
          <w:rFonts w:ascii="Tahoma" w:hAnsi="Tahoma" w:cs="Tahoma"/>
          <w:sz w:val="22"/>
          <w:lang w:val="en-US"/>
        </w:rPr>
        <w:t xml:space="preserve"> </w:t>
      </w:r>
      <w:r w:rsidRPr="00997D1D">
        <w:rPr>
          <w:rFonts w:ascii="Tahoma" w:hAnsi="Tahoma" w:cs="Tahoma"/>
          <w:sz w:val="22"/>
        </w:rPr>
        <w:t>или</w:t>
      </w:r>
      <w:r w:rsidRPr="00964F5A">
        <w:rPr>
          <w:rFonts w:ascii="Tahoma" w:hAnsi="Tahoma" w:cs="Tahoma"/>
          <w:sz w:val="22"/>
          <w:lang w:val="en-US"/>
        </w:rPr>
        <w:t xml:space="preserve"> </w:t>
      </w:r>
      <w:r w:rsidRPr="00997D1D">
        <w:rPr>
          <w:rFonts w:ascii="Tahoma" w:hAnsi="Tahoma" w:cs="Tahoma"/>
          <w:sz w:val="22"/>
        </w:rPr>
        <w:t>выше</w:t>
      </w:r>
      <w:r w:rsidRPr="00964F5A">
        <w:rPr>
          <w:rFonts w:ascii="Tahoma" w:hAnsi="Tahoma" w:cs="Tahoma"/>
          <w:sz w:val="22"/>
          <w:lang w:val="en-US"/>
        </w:rPr>
        <w:t xml:space="preserve">. </w:t>
      </w:r>
      <w:r w:rsidRPr="00997D1D">
        <w:rPr>
          <w:rFonts w:ascii="Tahoma" w:hAnsi="Tahoma" w:cs="Tahoma"/>
          <w:sz w:val="22"/>
        </w:rPr>
        <w:t xml:space="preserve">Для первоначальной настройки необходима действующая учетная запись </w:t>
      </w:r>
      <w:proofErr w:type="spellStart"/>
      <w:r w:rsidRPr="00997D1D">
        <w:rPr>
          <w:rFonts w:ascii="Tahoma" w:hAnsi="Tahoma" w:cs="Tahoma"/>
          <w:sz w:val="22"/>
        </w:rPr>
        <w:t>Apple</w:t>
      </w:r>
      <w:proofErr w:type="spellEnd"/>
      <w:r w:rsidRPr="00997D1D">
        <w:rPr>
          <w:rFonts w:ascii="Tahoma" w:hAnsi="Tahoma" w:cs="Tahoma"/>
          <w:sz w:val="22"/>
        </w:rPr>
        <w:t xml:space="preserve"> ID и права администратора на устройстве. </w:t>
      </w:r>
    </w:p>
    <w:p w:rsidR="00F21EAA" w:rsidRPr="00997D1D" w:rsidRDefault="001977A5" w:rsidP="00051C2F">
      <w:pPr>
        <w:numPr>
          <w:ilvl w:val="2"/>
          <w:numId w:val="8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Антивирус обязателен (за исключением </w:t>
      </w:r>
      <w:proofErr w:type="spellStart"/>
      <w:r w:rsidRPr="00997D1D">
        <w:rPr>
          <w:rFonts w:ascii="Tahoma" w:hAnsi="Tahoma" w:cs="Tahoma"/>
          <w:sz w:val="22"/>
        </w:rPr>
        <w:t>MacOS</w:t>
      </w:r>
      <w:proofErr w:type="spellEnd"/>
      <w:r w:rsidRPr="00997D1D">
        <w:rPr>
          <w:rFonts w:ascii="Tahoma" w:hAnsi="Tahoma" w:cs="Tahoma"/>
          <w:sz w:val="22"/>
        </w:rPr>
        <w:t xml:space="preserve">), но не более одного антивируса в системе. </w:t>
      </w:r>
    </w:p>
    <w:p w:rsidR="00F21EAA" w:rsidRPr="00997D1D" w:rsidRDefault="001977A5" w:rsidP="00051C2F">
      <w:pPr>
        <w:spacing w:after="0" w:line="240" w:lineRule="auto"/>
        <w:ind w:left="1063"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Доступ в интернет со скоростью не менее 10 </w:t>
      </w:r>
      <w:proofErr w:type="spellStart"/>
      <w:r w:rsidRPr="00997D1D">
        <w:rPr>
          <w:rFonts w:ascii="Tahoma" w:hAnsi="Tahoma" w:cs="Tahoma"/>
          <w:sz w:val="22"/>
        </w:rPr>
        <w:t>мб</w:t>
      </w:r>
      <w:proofErr w:type="spellEnd"/>
      <w:r w:rsidRPr="00997D1D">
        <w:rPr>
          <w:rFonts w:ascii="Tahoma" w:hAnsi="Tahoma" w:cs="Tahoma"/>
          <w:sz w:val="22"/>
        </w:rPr>
        <w:t xml:space="preserve">/с (подключение проводное, использовать </w:t>
      </w:r>
      <w:proofErr w:type="spellStart"/>
      <w:r w:rsidRPr="00997D1D">
        <w:rPr>
          <w:rFonts w:ascii="Tahoma" w:hAnsi="Tahoma" w:cs="Tahoma"/>
          <w:sz w:val="22"/>
        </w:rPr>
        <w:t>WiFi</w:t>
      </w:r>
      <w:proofErr w:type="spellEnd"/>
      <w:r w:rsidRPr="00997D1D">
        <w:rPr>
          <w:rFonts w:ascii="Tahoma" w:hAnsi="Tahoma" w:cs="Tahoma"/>
          <w:sz w:val="22"/>
        </w:rPr>
        <w:t xml:space="preserve"> не применимо). </w:t>
      </w:r>
    </w:p>
    <w:p w:rsidR="00F21EAA" w:rsidRPr="00997D1D" w:rsidRDefault="001977A5" w:rsidP="00051C2F">
      <w:pPr>
        <w:numPr>
          <w:ilvl w:val="0"/>
          <w:numId w:val="7"/>
        </w:num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Обязательное наличие гарнитуры с микрофоном/звукоизоляционные кабины. </w:t>
      </w:r>
    </w:p>
    <w:p w:rsidR="00F21EAA" w:rsidRPr="00997D1D" w:rsidRDefault="001977A5" w:rsidP="00051C2F">
      <w:pPr>
        <w:spacing w:after="0" w:line="240" w:lineRule="auto"/>
        <w:ind w:firstLine="709"/>
        <w:rPr>
          <w:rFonts w:ascii="Tahoma" w:hAnsi="Tahoma" w:cs="Tahoma"/>
          <w:sz w:val="22"/>
        </w:rPr>
        <w:sectPr w:rsidR="00F21EAA" w:rsidRPr="00997D1D">
          <w:footerReference w:type="even" r:id="rId23"/>
          <w:footerReference w:type="default" r:id="rId24"/>
          <w:pgSz w:w="11906" w:h="16838"/>
          <w:pgMar w:top="1177" w:right="845" w:bottom="399" w:left="1702" w:header="720" w:footer="126" w:gutter="0"/>
          <w:cols w:space="720"/>
          <w:docGrid w:linePitch="360"/>
        </w:sectPr>
      </w:pPr>
      <w:r w:rsidRPr="00997D1D">
        <w:rPr>
          <w:rFonts w:ascii="Tahoma" w:eastAsia="Calibri" w:hAnsi="Tahoma" w:cs="Tahoma"/>
          <w:b/>
          <w:sz w:val="22"/>
        </w:rPr>
        <w:tab/>
      </w:r>
    </w:p>
    <w:p w:rsidR="00F21EAA" w:rsidRPr="00997D1D" w:rsidRDefault="001977A5">
      <w:pPr>
        <w:pStyle w:val="1"/>
        <w:tabs>
          <w:tab w:val="center" w:pos="871"/>
          <w:tab w:val="center" w:pos="5238"/>
        </w:tabs>
        <w:spacing w:after="3" w:line="240" w:lineRule="auto"/>
        <w:ind w:left="0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b w:val="0"/>
          <w:sz w:val="22"/>
        </w:rPr>
        <w:lastRenderedPageBreak/>
        <w:tab/>
      </w:r>
      <w:r w:rsidRPr="00051C2F">
        <w:rPr>
          <w:rFonts w:ascii="Tahoma" w:hAnsi="Tahoma" w:cs="Tahoma"/>
          <w:sz w:val="22"/>
        </w:rPr>
        <w:t>5</w:t>
      </w:r>
      <w:r w:rsidRPr="00997D1D">
        <w:rPr>
          <w:rFonts w:ascii="Tahoma" w:hAnsi="Tahoma" w:cs="Tahoma"/>
          <w:b w:val="0"/>
          <w:sz w:val="22"/>
        </w:rPr>
        <w:t>.</w:t>
      </w:r>
      <w:r w:rsidRPr="00997D1D">
        <w:rPr>
          <w:rFonts w:ascii="Tahoma" w:eastAsia="Arial" w:hAnsi="Tahoma" w:cs="Tahoma"/>
          <w:b w:val="0"/>
          <w:sz w:val="22"/>
        </w:rPr>
        <w:t xml:space="preserve"> </w:t>
      </w:r>
      <w:r w:rsidRPr="00997D1D">
        <w:rPr>
          <w:rFonts w:ascii="Tahoma" w:eastAsia="Arial" w:hAnsi="Tahoma" w:cs="Tahoma"/>
          <w:b w:val="0"/>
          <w:sz w:val="22"/>
        </w:rPr>
        <w:tab/>
      </w:r>
      <w:r w:rsidRPr="00997D1D">
        <w:rPr>
          <w:rFonts w:ascii="Tahoma" w:hAnsi="Tahoma" w:cs="Tahoma"/>
          <w:sz w:val="22"/>
        </w:rPr>
        <w:t xml:space="preserve">Требования к результатам оказания услуг и отчетной документации </w:t>
      </w:r>
      <w:r w:rsidRPr="00997D1D">
        <w:rPr>
          <w:rFonts w:ascii="Tahoma" w:hAnsi="Tahoma" w:cs="Tahoma"/>
          <w:b w:val="0"/>
          <w:sz w:val="22"/>
        </w:rPr>
        <w:t xml:space="preserve">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5.1.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С целью контроля эффективности Исполнитель регулярно (ежемесячно – не позднее 12:00 МСК первого календарного дня месяца, следующего за отчетным) предоставляет Заказчику отчеты о работе Контактного центра.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5.2.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>По разовым заданиям Заказчика в сроки и в формате согласно разовым договоренностям, но не позднее 3</w:t>
      </w:r>
      <w:r w:rsidR="00B63393">
        <w:rPr>
          <w:rFonts w:ascii="Tahoma" w:hAnsi="Tahoma" w:cs="Tahoma"/>
          <w:sz w:val="22"/>
        </w:rPr>
        <w:t>-х</w:t>
      </w:r>
      <w:r w:rsidRPr="00997D1D">
        <w:rPr>
          <w:rFonts w:ascii="Tahoma" w:hAnsi="Tahoma" w:cs="Tahoma"/>
          <w:sz w:val="22"/>
        </w:rPr>
        <w:t xml:space="preserve"> календарных дней с даты получения запроса Заказчика. </w:t>
      </w:r>
    </w:p>
    <w:p w:rsidR="00F21EAA" w:rsidRPr="00997D1D" w:rsidRDefault="001977A5">
      <w:pPr>
        <w:tabs>
          <w:tab w:val="center" w:pos="961"/>
          <w:tab w:val="center" w:pos="7378"/>
        </w:tabs>
        <w:spacing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>5.3.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eastAsia="Arial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 xml:space="preserve">Дополнительные отчеты могут быть затребованы Заказчиком в зависимости от производственной необходимости.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5.4.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>Отчеты предоставляются в форматах *</w:t>
      </w:r>
      <w:proofErr w:type="spellStart"/>
      <w:r w:rsidRPr="00997D1D">
        <w:rPr>
          <w:rFonts w:ascii="Tahoma" w:hAnsi="Tahoma" w:cs="Tahoma"/>
          <w:sz w:val="22"/>
        </w:rPr>
        <w:t>xls</w:t>
      </w:r>
      <w:proofErr w:type="spellEnd"/>
      <w:r w:rsidRPr="00997D1D">
        <w:rPr>
          <w:rFonts w:ascii="Tahoma" w:hAnsi="Tahoma" w:cs="Tahoma"/>
          <w:sz w:val="22"/>
        </w:rPr>
        <w:t xml:space="preserve"> с интеграцией данных в числовом формате с корректным форматированием ячеек (ячейки в столбцах и строках одного формата, без лишних объединений ячеек и т.д.) для возможности дальнейшего использования и форматирования данных (возможность использования формул, построения диаграмм). Исходные данные интегрируются в отчет в виде числовых значений. Все рассчитываемые данные, рассчитываются с помощью формул, в случае их интеграции в отчет в виде числовых значений.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5.5.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Статистическая форма отчетов должна содержать информацию, указанную в формах отчетов. Формы отчетов могут изменяться только по согласованию с Заказчиком. </w:t>
      </w:r>
    </w:p>
    <w:p w:rsidR="00F21EAA" w:rsidRPr="00997D1D" w:rsidRDefault="001977A5">
      <w:pPr>
        <w:spacing w:line="240" w:lineRule="auto"/>
        <w:ind w:left="781"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5.5.1 Общая сводка по системе </w:t>
      </w:r>
    </w:p>
    <w:tbl>
      <w:tblPr>
        <w:tblStyle w:val="13"/>
        <w:tblW w:w="14523" w:type="dxa"/>
        <w:tblInd w:w="73" w:type="dxa"/>
        <w:tblLayout w:type="fixed"/>
        <w:tblCellMar>
          <w:top w:w="114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1198"/>
        <w:gridCol w:w="1276"/>
        <w:gridCol w:w="1134"/>
        <w:gridCol w:w="1276"/>
        <w:gridCol w:w="1134"/>
        <w:gridCol w:w="1417"/>
        <w:gridCol w:w="1276"/>
        <w:gridCol w:w="1134"/>
        <w:gridCol w:w="1276"/>
        <w:gridCol w:w="1275"/>
        <w:gridCol w:w="1134"/>
        <w:gridCol w:w="993"/>
      </w:tblGrid>
      <w:tr w:rsidR="00F21EAA" w:rsidRPr="00997D1D">
        <w:trPr>
          <w:trHeight w:val="3442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31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Группа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звонков/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опера торов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</w:p>
          <w:p w:rsidR="00F21EAA" w:rsidRPr="00997D1D" w:rsidRDefault="00F21EAA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</w:p>
          <w:p w:rsidR="00F21EAA" w:rsidRPr="00997D1D" w:rsidRDefault="00F21EAA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</w:p>
          <w:p w:rsidR="00F21EAA" w:rsidRPr="00997D1D" w:rsidRDefault="00F21EAA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</w:t>
            </w:r>
          </w:p>
          <w:p w:rsidR="00F21EAA" w:rsidRPr="00997D1D" w:rsidRDefault="001977A5">
            <w:pPr>
              <w:spacing w:after="0" w:line="240" w:lineRule="auto"/>
              <w:ind w:right="53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время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ожидания </w:t>
            </w:r>
          </w:p>
          <w:p w:rsidR="00F21EAA" w:rsidRPr="00997D1D" w:rsidRDefault="001977A5">
            <w:pPr>
              <w:spacing w:after="0" w:line="240" w:lineRule="auto"/>
              <w:ind w:right="25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ответа /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скорость </w:t>
            </w:r>
          </w:p>
          <w:p w:rsidR="00F21EAA" w:rsidRPr="00997D1D" w:rsidRDefault="001977A5">
            <w:pPr>
              <w:spacing w:after="0" w:line="240" w:lineRule="auto"/>
              <w:ind w:right="25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ответа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</w:t>
            </w:r>
          </w:p>
          <w:p w:rsidR="00F21EAA" w:rsidRPr="00997D1D" w:rsidRDefault="001977A5">
            <w:pPr>
              <w:spacing w:after="0" w:line="240" w:lineRule="auto"/>
              <w:ind w:left="58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время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ожидания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потерянных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вызовов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Кол-во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принятых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вызовов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</w:t>
            </w:r>
          </w:p>
          <w:p w:rsidR="00F21EAA" w:rsidRPr="00997D1D" w:rsidRDefault="001977A5">
            <w:pPr>
              <w:spacing w:after="0" w:line="240" w:lineRule="auto"/>
              <w:ind w:right="51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время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разговора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Кол-во потерянных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вызовов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3" w:right="0" w:hanging="3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Максимальное время </w:t>
            </w:r>
          </w:p>
          <w:p w:rsidR="00F21EAA" w:rsidRPr="00997D1D" w:rsidRDefault="001977A5">
            <w:pPr>
              <w:spacing w:after="0" w:line="240" w:lineRule="auto"/>
              <w:ind w:left="3" w:right="0" w:hanging="3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ожидания на линии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Кол-во вызовов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переадресованных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Кол-во исходящих </w:t>
            </w:r>
          </w:p>
          <w:p w:rsidR="00F21EAA" w:rsidRPr="00997D1D" w:rsidRDefault="001977A5">
            <w:pPr>
              <w:spacing w:after="0" w:line="240" w:lineRule="auto"/>
              <w:ind w:right="13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вызовов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4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время исходящего вызова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3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% времени </w:t>
            </w:r>
          </w:p>
          <w:p w:rsidR="00F21EAA" w:rsidRPr="00997D1D" w:rsidRDefault="001977A5">
            <w:pPr>
              <w:spacing w:after="0" w:line="240" w:lineRule="auto"/>
              <w:ind w:left="82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ACD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14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% принятых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вызовов </w:t>
            </w:r>
          </w:p>
        </w:tc>
      </w:tr>
    </w:tbl>
    <w:p w:rsidR="00F21EAA" w:rsidRPr="00997D1D" w:rsidRDefault="001977A5">
      <w:pPr>
        <w:spacing w:after="86" w:line="240" w:lineRule="auto"/>
        <w:ind w:left="73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5.6.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Исполнитель должен обеспечить хранение всех отчетов, предоставляемых Заказчику за период не менее 1 (Одного) года. В случае необходимости по запросу Заказчика Исполнитель направляет отчеты за предыдущие отчетные периоды в течение 3 (трех) рабочих дней с даты получения запроса. </w:t>
      </w:r>
    </w:p>
    <w:p w:rsidR="00F21EAA" w:rsidRPr="00997D1D" w:rsidRDefault="001977A5">
      <w:pPr>
        <w:spacing w:after="858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5.7.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>Заказчик вправе дополнить перечень форм отчетов или изменить ранее согласованные формы, путем уведомления Исполнителя не позднее чем за 30 календарных дней.</w:t>
      </w:r>
    </w:p>
    <w:p w:rsidR="00F21EAA" w:rsidRPr="00997D1D" w:rsidRDefault="00F21EAA">
      <w:pPr>
        <w:spacing w:line="240" w:lineRule="auto"/>
        <w:rPr>
          <w:rFonts w:ascii="Tahoma" w:hAnsi="Tahoma" w:cs="Tahoma"/>
          <w:sz w:val="22"/>
        </w:rPr>
        <w:sectPr w:rsidR="00F21EAA" w:rsidRPr="00997D1D">
          <w:footerReference w:type="even" r:id="rId25"/>
          <w:footerReference w:type="default" r:id="rId26"/>
          <w:footerReference w:type="first" r:id="rId27"/>
          <w:pgSz w:w="16838" w:h="11906" w:orient="landscape"/>
          <w:pgMar w:top="1440" w:right="1133" w:bottom="1440" w:left="1060" w:header="720" w:footer="720" w:gutter="0"/>
          <w:cols w:space="720"/>
          <w:docGrid w:linePitch="360"/>
        </w:sectPr>
      </w:pPr>
    </w:p>
    <w:p w:rsidR="00F21EAA" w:rsidRPr="00997D1D" w:rsidRDefault="001977A5">
      <w:pPr>
        <w:pStyle w:val="1"/>
        <w:tabs>
          <w:tab w:val="center" w:pos="798"/>
          <w:tab w:val="center" w:pos="2386"/>
        </w:tabs>
        <w:spacing w:after="3" w:line="240" w:lineRule="auto"/>
        <w:ind w:left="0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b w:val="0"/>
          <w:sz w:val="22"/>
        </w:rPr>
        <w:lastRenderedPageBreak/>
        <w:tab/>
      </w:r>
      <w:r w:rsidRPr="00997D1D">
        <w:rPr>
          <w:rFonts w:ascii="Tahoma" w:hAnsi="Tahoma" w:cs="Tahoma"/>
          <w:sz w:val="22"/>
        </w:rPr>
        <w:t>6.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eastAsia="Arial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 xml:space="preserve">Иные требования  </w:t>
      </w:r>
    </w:p>
    <w:p w:rsidR="00F21EAA" w:rsidRPr="00997D1D" w:rsidRDefault="00F21EAA">
      <w:pPr>
        <w:spacing w:line="240" w:lineRule="auto"/>
        <w:rPr>
          <w:rFonts w:ascii="Tahoma" w:hAnsi="Tahoma" w:cs="Tahoma"/>
          <w:sz w:val="22"/>
        </w:rPr>
      </w:pPr>
    </w:p>
    <w:p w:rsidR="00F21EAA" w:rsidRPr="00997D1D" w:rsidRDefault="001977A5" w:rsidP="00051C2F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6.1.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>Исполнитель должен обеспечить техническую возможность работы операторов с возможным последующим расширением, а также оперативной замены сотрудника Исполнителя по требованию Заказчика или в случае отсутствия на линии планового количества сотрудников в соответствии с Приложение</w:t>
      </w:r>
      <w:r w:rsidR="00C62172" w:rsidRPr="00997D1D">
        <w:rPr>
          <w:rFonts w:ascii="Tahoma" w:hAnsi="Tahoma" w:cs="Tahoma"/>
          <w:sz w:val="22"/>
        </w:rPr>
        <w:t>м</w:t>
      </w:r>
      <w:r w:rsidRPr="00997D1D">
        <w:rPr>
          <w:rFonts w:ascii="Tahoma" w:hAnsi="Tahoma" w:cs="Tahoma"/>
          <w:sz w:val="22"/>
        </w:rPr>
        <w:t xml:space="preserve"> №2 к Договору. В случае возникновения необходимости оперативной замены сотрудника Исполнителя, Заказчик направляет в адрес Исполнителя мотивированное письмо с указанием нарушений обязательств по Договору, допущенных конкретным сотрудником. Исполнитель по возможности оперативно производит замену соответствующего специалиста. При отсутствии у Исполнителя возможности незамедлительно произвести замену соответствующего специалиста, такая замена производится Исполнителем в максимально короткий срок, не превышающий 40 (сорок) рабочих дней. </w:t>
      </w:r>
    </w:p>
    <w:p w:rsidR="00F21EAA" w:rsidRPr="00997D1D" w:rsidRDefault="001977A5" w:rsidP="00051C2F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6.2.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eastAsia="Arial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 xml:space="preserve">Исполнитель должен обеспечить установку программного обеспечения Заказчика на рабочих местах Исполнителя. </w:t>
      </w:r>
    </w:p>
    <w:p w:rsidR="00F21EAA" w:rsidRPr="00997D1D" w:rsidRDefault="001977A5" w:rsidP="00051C2F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6.3.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Каждый оператор Исполнителя путём регистрации в системе Заказчика подтверждает готовность обработки входящих звонков. </w:t>
      </w:r>
    </w:p>
    <w:p w:rsidR="00F21EAA" w:rsidRPr="00997D1D" w:rsidRDefault="001977A5" w:rsidP="00051C2F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4322064</wp:posOffset>
                </wp:positionH>
                <wp:positionV relativeFrom="page">
                  <wp:posOffset>9676384</wp:posOffset>
                </wp:positionV>
                <wp:extent cx="3221736" cy="893064"/>
                <wp:effectExtent l="0" t="0" r="0" b="0"/>
                <wp:wrapTopAndBottom/>
                <wp:docPr id="8" name="Picture 1255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5534" name="Picture 125534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221736" cy="8930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2" o:spid="_x0000_s32" type="#_x0000_t75" style="position:absolute;z-index:251660288;o:allowoverlap:true;o:allowincell:true;mso-position-horizontal-relative:page;margin-left:340.32pt;mso-position-horizontal:absolute;mso-position-vertical-relative:page;margin-top:761.92pt;mso-position-vertical:absolute;width:253.68pt;height:70.32pt;mso-wrap-distance-left:9.00pt;mso-wrap-distance-top:0.00pt;mso-wrap-distance-right:9.00pt;mso-wrap-distance-bottom:0.00pt;" stroked="false">
                <v:path textboxrect="0,0,0,0"/>
                <w10:wrap type="topAndBottom"/>
                <v:imagedata r:id="rId29" o:title=""/>
              </v:shape>
            </w:pict>
          </mc:Fallback>
        </mc:AlternateContent>
      </w:r>
      <w:r w:rsidRPr="00997D1D">
        <w:rPr>
          <w:rFonts w:ascii="Tahoma" w:hAnsi="Tahoma" w:cs="Tahoma"/>
          <w:sz w:val="22"/>
        </w:rPr>
        <w:t>6.4.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Оператор Исполнителя при исполнении трудовых обязанностей должен неукоснительно следовать стандартам Заказчика, выполнять требования инструкций и других внутренних нормативных документов Заказчика, регламентирующих работу Контактного центра. </w:t>
      </w:r>
    </w:p>
    <w:p w:rsidR="00F21EAA" w:rsidRPr="00997D1D" w:rsidRDefault="001977A5" w:rsidP="00051C2F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6.5.</w:t>
      </w:r>
      <w:r w:rsidRPr="00997D1D">
        <w:rPr>
          <w:rFonts w:ascii="Tahoma" w:eastAsia="Arial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Исполнитель должен обеспечить привлекаемый к работе персонал техническими средствами для выполнения поручений Заказчика в рамках обеспечения деятельности Контактного центра. </w:t>
      </w:r>
    </w:p>
    <w:p w:rsidR="00F21EAA" w:rsidRPr="00997D1D" w:rsidRDefault="001977A5" w:rsidP="00051C2F">
      <w:pPr>
        <w:spacing w:after="0" w:line="240" w:lineRule="auto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6.6. Исполнитель должен иметь опыт обслуживания контактных центров авиакомпаний и/или туристических операторов с использованием системы бронирования АРС </w:t>
      </w:r>
      <w:r w:rsidR="004D396E">
        <w:rPr>
          <w:rFonts w:ascii="Tahoma" w:hAnsi="Tahoma" w:cs="Tahoma"/>
          <w:sz w:val="22"/>
        </w:rPr>
        <w:t>«</w:t>
      </w:r>
      <w:r w:rsidRPr="00997D1D">
        <w:rPr>
          <w:rFonts w:ascii="Tahoma" w:hAnsi="Tahoma" w:cs="Tahoma"/>
          <w:sz w:val="22"/>
        </w:rPr>
        <w:t>Сирена-Тр</w:t>
      </w:r>
      <w:r w:rsidR="00677F9D">
        <w:rPr>
          <w:rFonts w:ascii="Tahoma" w:hAnsi="Tahoma" w:cs="Tahoma"/>
          <w:sz w:val="22"/>
        </w:rPr>
        <w:t>э</w:t>
      </w:r>
      <w:r w:rsidRPr="00997D1D">
        <w:rPr>
          <w:rFonts w:ascii="Tahoma" w:hAnsi="Tahoma" w:cs="Tahoma"/>
          <w:sz w:val="22"/>
        </w:rPr>
        <w:t>вел</w:t>
      </w:r>
      <w:r w:rsidR="004D396E">
        <w:rPr>
          <w:rFonts w:ascii="Tahoma" w:hAnsi="Tahoma" w:cs="Tahoma"/>
          <w:sz w:val="22"/>
        </w:rPr>
        <w:t>»</w:t>
      </w:r>
      <w:r w:rsidRPr="00997D1D">
        <w:rPr>
          <w:rFonts w:ascii="Tahoma" w:hAnsi="Tahoma" w:cs="Tahoma"/>
          <w:sz w:val="22"/>
        </w:rPr>
        <w:t xml:space="preserve"> не менее 6 месяцев. </w:t>
      </w:r>
    </w:p>
    <w:p w:rsidR="00F21EAA" w:rsidRPr="00997D1D" w:rsidRDefault="001977A5" w:rsidP="00051C2F">
      <w:pPr>
        <w:spacing w:after="0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6.7. Исполнитель должен обеспечивать следующий функционал: </w:t>
      </w:r>
    </w:p>
    <w:p w:rsidR="00F21EAA" w:rsidRPr="00997D1D" w:rsidRDefault="001977A5" w:rsidP="00051C2F">
      <w:pPr>
        <w:spacing w:after="0"/>
        <w:ind w:right="0" w:firstLine="70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6.7.1. Наличие у Исполнителя сотрудников в штате или по ДГПХ, которые будут выполнять должностные обязанности оператора контактного центра; </w:t>
      </w:r>
    </w:p>
    <w:p w:rsidR="00F21EAA" w:rsidRPr="00997D1D" w:rsidRDefault="001977A5">
      <w:pPr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6.7.2. Сотрудники Исполнителя должны иметь: </w:t>
      </w:r>
    </w:p>
    <w:p w:rsidR="00F21EAA" w:rsidRPr="00997D1D" w:rsidRDefault="001977A5">
      <w:pPr>
        <w:pStyle w:val="Default"/>
        <w:jc w:val="both"/>
        <w:rPr>
          <w:rFonts w:ascii="Tahoma" w:eastAsia="Times New Roman" w:hAnsi="Tahoma" w:cs="Tahoma"/>
          <w:sz w:val="22"/>
          <w:szCs w:val="22"/>
          <w:lang w:eastAsia="ru-RU"/>
        </w:rPr>
      </w:pPr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- свидетельство ТКП по программе подготовки «Работа операторов (кассиров) аккредитованных агентств по бронированию и продаже перевозок/услуг на СПД СВВТ» и допуск к работе в Системе взаиморасчетов на воздушном транспорте по специализации «Оператор (кассир) аккредитованного агентства по бронированию и продаже перевозок/услуг на СПД СВВТ»; </w:t>
      </w:r>
    </w:p>
    <w:p w:rsidR="00F21EAA" w:rsidRPr="00997D1D" w:rsidRDefault="001977A5">
      <w:pPr>
        <w:pStyle w:val="Default"/>
        <w:jc w:val="both"/>
        <w:rPr>
          <w:rFonts w:ascii="Tahoma" w:eastAsia="Times New Roman" w:hAnsi="Tahoma" w:cs="Tahoma"/>
          <w:sz w:val="22"/>
          <w:szCs w:val="22"/>
          <w:lang w:eastAsia="ru-RU"/>
        </w:rPr>
      </w:pPr>
      <w:r w:rsidRPr="00997D1D">
        <w:rPr>
          <w:rFonts w:ascii="Tahoma" w:eastAsia="Times New Roman" w:hAnsi="Tahoma" w:cs="Tahoma"/>
          <w:sz w:val="22"/>
          <w:szCs w:val="22"/>
          <w:lang w:eastAsia="ru-RU"/>
        </w:rPr>
        <w:t>- опыт работы в АРС «Сирене-Трэвел» не менее 6</w:t>
      </w:r>
      <w:r w:rsidR="009E337B">
        <w:rPr>
          <w:rFonts w:ascii="Tahoma" w:eastAsia="Times New Roman" w:hAnsi="Tahoma" w:cs="Tahoma"/>
          <w:sz w:val="22"/>
          <w:szCs w:val="22"/>
          <w:lang w:eastAsia="ru-RU"/>
        </w:rPr>
        <w:t>-ти</w:t>
      </w:r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 месяцев, подтверждающий документ-свидетельство ТКП, с датой получения от 6</w:t>
      </w:r>
      <w:r w:rsidR="009E337B">
        <w:rPr>
          <w:rFonts w:ascii="Tahoma" w:eastAsia="Times New Roman" w:hAnsi="Tahoma" w:cs="Tahoma"/>
          <w:sz w:val="22"/>
          <w:szCs w:val="22"/>
          <w:lang w:eastAsia="ru-RU"/>
        </w:rPr>
        <w:t>-ти</w:t>
      </w:r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 месяцев;</w:t>
      </w:r>
    </w:p>
    <w:p w:rsidR="00F21EAA" w:rsidRPr="00997D1D" w:rsidRDefault="001977A5">
      <w:pPr>
        <w:pStyle w:val="Default"/>
        <w:jc w:val="both"/>
        <w:rPr>
          <w:rFonts w:ascii="Tahoma" w:eastAsia="Times New Roman" w:hAnsi="Tahoma" w:cs="Tahoma"/>
          <w:sz w:val="22"/>
          <w:szCs w:val="22"/>
          <w:lang w:eastAsia="ru-RU"/>
        </w:rPr>
      </w:pPr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- опыт работы в </w:t>
      </w:r>
      <w:proofErr w:type="spellStart"/>
      <w:r w:rsidRPr="00997D1D">
        <w:rPr>
          <w:rFonts w:ascii="Tahoma" w:eastAsia="Times New Roman" w:hAnsi="Tahoma" w:cs="Tahoma"/>
          <w:sz w:val="22"/>
          <w:szCs w:val="22"/>
          <w:lang w:eastAsia="ru-RU"/>
        </w:rPr>
        <w:t>Битрикс</w:t>
      </w:r>
      <w:proofErr w:type="spellEnd"/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 24 не менее 2</w:t>
      </w:r>
      <w:r w:rsidR="009E337B">
        <w:rPr>
          <w:rFonts w:ascii="Tahoma" w:eastAsia="Times New Roman" w:hAnsi="Tahoma" w:cs="Tahoma"/>
          <w:sz w:val="22"/>
          <w:szCs w:val="22"/>
          <w:lang w:eastAsia="ru-RU"/>
        </w:rPr>
        <w:t>-х</w:t>
      </w:r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 месяцев; </w:t>
      </w:r>
    </w:p>
    <w:p w:rsidR="00F21EAA" w:rsidRPr="00997D1D" w:rsidRDefault="001977A5">
      <w:pPr>
        <w:pStyle w:val="Default"/>
        <w:jc w:val="both"/>
        <w:rPr>
          <w:rFonts w:ascii="Tahoma" w:eastAsia="Times New Roman" w:hAnsi="Tahoma" w:cs="Tahoma"/>
          <w:sz w:val="22"/>
          <w:szCs w:val="22"/>
          <w:lang w:eastAsia="ru-RU"/>
        </w:rPr>
      </w:pPr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- опыт работы систем бронирования «Смарт» не менее 2-х месяцев; </w:t>
      </w:r>
    </w:p>
    <w:p w:rsidR="00F21EAA" w:rsidRPr="00997D1D" w:rsidRDefault="001977A5">
      <w:pPr>
        <w:pStyle w:val="Default"/>
        <w:jc w:val="both"/>
        <w:rPr>
          <w:rFonts w:ascii="Tahoma" w:eastAsia="Times New Roman" w:hAnsi="Tahoma" w:cs="Tahoma"/>
          <w:sz w:val="22"/>
          <w:szCs w:val="22"/>
          <w:lang w:eastAsia="ru-RU"/>
        </w:rPr>
      </w:pPr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- опыт работы в </w:t>
      </w:r>
      <w:proofErr w:type="spellStart"/>
      <w:r w:rsidRPr="00997D1D">
        <w:rPr>
          <w:rFonts w:ascii="Tahoma" w:hAnsi="Tahoma" w:cs="Tahoma"/>
          <w:color w:val="auto"/>
          <w:sz w:val="22"/>
          <w:szCs w:val="22"/>
        </w:rPr>
        <w:t>Corteos</w:t>
      </w:r>
      <w:proofErr w:type="spellEnd"/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 не менее 6</w:t>
      </w:r>
      <w:r w:rsidR="009E337B">
        <w:rPr>
          <w:rFonts w:ascii="Tahoma" w:eastAsia="Times New Roman" w:hAnsi="Tahoma" w:cs="Tahoma"/>
          <w:sz w:val="22"/>
          <w:szCs w:val="22"/>
          <w:lang w:eastAsia="ru-RU"/>
        </w:rPr>
        <w:t>-ти</w:t>
      </w:r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 месяцев; </w:t>
      </w:r>
    </w:p>
    <w:p w:rsidR="00F21EAA" w:rsidRPr="00997D1D" w:rsidRDefault="001977A5">
      <w:pPr>
        <w:pStyle w:val="Default"/>
        <w:jc w:val="both"/>
        <w:rPr>
          <w:rFonts w:ascii="Tahoma" w:eastAsia="Times New Roman" w:hAnsi="Tahoma" w:cs="Tahoma"/>
          <w:sz w:val="22"/>
          <w:szCs w:val="22"/>
          <w:lang w:eastAsia="ru-RU"/>
        </w:rPr>
      </w:pPr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- базовые навыки работы с ПК; </w:t>
      </w:r>
    </w:p>
    <w:p w:rsidR="00F21EAA" w:rsidRPr="00997D1D" w:rsidRDefault="001977A5">
      <w:pPr>
        <w:pStyle w:val="Default"/>
        <w:jc w:val="both"/>
        <w:rPr>
          <w:rFonts w:ascii="Tahoma" w:eastAsia="Times New Roman" w:hAnsi="Tahoma" w:cs="Tahoma"/>
          <w:sz w:val="22"/>
          <w:szCs w:val="22"/>
          <w:lang w:eastAsia="ru-RU"/>
        </w:rPr>
      </w:pPr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- базовые навыки использования офисного ПО; </w:t>
      </w:r>
    </w:p>
    <w:p w:rsidR="00F21EAA" w:rsidRPr="00997D1D" w:rsidRDefault="001977A5">
      <w:pPr>
        <w:pStyle w:val="Default"/>
        <w:jc w:val="both"/>
        <w:rPr>
          <w:rFonts w:ascii="Tahoma" w:eastAsia="Times New Roman" w:hAnsi="Tahoma" w:cs="Tahoma"/>
          <w:sz w:val="22"/>
          <w:szCs w:val="22"/>
          <w:lang w:eastAsia="ru-RU"/>
        </w:rPr>
      </w:pPr>
      <w:r w:rsidRPr="00997D1D">
        <w:rPr>
          <w:rFonts w:ascii="Tahoma" w:eastAsia="Times New Roman" w:hAnsi="Tahoma" w:cs="Tahoma"/>
          <w:sz w:val="22"/>
          <w:szCs w:val="22"/>
          <w:lang w:eastAsia="ru-RU"/>
        </w:rPr>
        <w:t xml:space="preserve">- владеть грамотной речью, и письмом; </w:t>
      </w:r>
    </w:p>
    <w:p w:rsidR="00F21EAA" w:rsidRPr="00997D1D" w:rsidRDefault="001977A5">
      <w:pPr>
        <w:pStyle w:val="Default"/>
        <w:jc w:val="both"/>
        <w:rPr>
          <w:rFonts w:ascii="Tahoma" w:hAnsi="Tahoma" w:cs="Tahoma"/>
          <w:sz w:val="22"/>
          <w:szCs w:val="22"/>
        </w:rPr>
      </w:pPr>
      <w:r w:rsidRPr="00997D1D">
        <w:rPr>
          <w:rFonts w:ascii="Tahoma" w:eastAsia="Times New Roman" w:hAnsi="Tahoma" w:cs="Tahoma"/>
          <w:sz w:val="22"/>
          <w:szCs w:val="22"/>
          <w:lang w:eastAsia="ru-RU"/>
        </w:rPr>
        <w:t>-</w:t>
      </w:r>
      <w:r w:rsidRPr="00997D1D">
        <w:rPr>
          <w:rFonts w:ascii="Tahoma" w:hAnsi="Tahoma" w:cs="Tahoma"/>
          <w:sz w:val="22"/>
          <w:szCs w:val="22"/>
        </w:rPr>
        <w:t xml:space="preserve"> релевантный опыт работы от 6-</w:t>
      </w:r>
      <w:r w:rsidR="009E337B">
        <w:rPr>
          <w:rFonts w:ascii="Tahoma" w:hAnsi="Tahoma" w:cs="Tahoma"/>
          <w:sz w:val="22"/>
          <w:szCs w:val="22"/>
        </w:rPr>
        <w:t>ти</w:t>
      </w:r>
      <w:r w:rsidRPr="00997D1D">
        <w:rPr>
          <w:rFonts w:ascii="Tahoma" w:hAnsi="Tahoma" w:cs="Tahoma"/>
          <w:sz w:val="22"/>
          <w:szCs w:val="22"/>
        </w:rPr>
        <w:t xml:space="preserve"> месяцев</w:t>
      </w:r>
      <w:r w:rsidR="009E337B">
        <w:rPr>
          <w:rFonts w:ascii="Tahoma" w:hAnsi="Tahoma" w:cs="Tahoma"/>
          <w:sz w:val="22"/>
          <w:szCs w:val="22"/>
        </w:rPr>
        <w:t>.</w:t>
      </w:r>
    </w:p>
    <w:p w:rsidR="00F21EAA" w:rsidRPr="00997D1D" w:rsidRDefault="001977A5">
      <w:pPr>
        <w:pStyle w:val="Default"/>
        <w:rPr>
          <w:rFonts w:ascii="Tahoma" w:hAnsi="Tahoma" w:cs="Tahoma"/>
          <w:sz w:val="22"/>
          <w:szCs w:val="22"/>
        </w:rPr>
      </w:pPr>
      <w:r w:rsidRPr="00997D1D">
        <w:rPr>
          <w:rFonts w:ascii="Tahoma" w:hAnsi="Tahoma" w:cs="Tahoma"/>
          <w:sz w:val="22"/>
          <w:szCs w:val="22"/>
        </w:rPr>
        <w:t>6.8. Исполнитель обеспечивает функционирование контактн</w:t>
      </w:r>
      <w:r w:rsidR="00C62172" w:rsidRPr="00997D1D">
        <w:rPr>
          <w:rFonts w:ascii="Tahoma" w:hAnsi="Tahoma" w:cs="Tahoma"/>
          <w:sz w:val="22"/>
          <w:szCs w:val="22"/>
        </w:rPr>
        <w:t>ого центра, согласно Приложени</w:t>
      </w:r>
      <w:r w:rsidR="009E337B">
        <w:rPr>
          <w:rFonts w:ascii="Tahoma" w:hAnsi="Tahoma" w:cs="Tahoma"/>
          <w:sz w:val="22"/>
          <w:szCs w:val="22"/>
        </w:rPr>
        <w:t>ю</w:t>
      </w:r>
      <w:r w:rsidRPr="00997D1D">
        <w:rPr>
          <w:rFonts w:ascii="Tahoma" w:hAnsi="Tahoma" w:cs="Tahoma"/>
          <w:sz w:val="22"/>
          <w:szCs w:val="22"/>
        </w:rPr>
        <w:t xml:space="preserve"> № 2 – График потребностей операторов на 2025</w:t>
      </w:r>
      <w:r w:rsidR="009E337B">
        <w:rPr>
          <w:rFonts w:ascii="Tahoma" w:hAnsi="Tahoma" w:cs="Tahoma"/>
          <w:sz w:val="22"/>
          <w:szCs w:val="22"/>
        </w:rPr>
        <w:t>-2026</w:t>
      </w:r>
      <w:r w:rsidRPr="00997D1D">
        <w:rPr>
          <w:rFonts w:ascii="Tahoma" w:hAnsi="Tahoma" w:cs="Tahoma"/>
          <w:sz w:val="22"/>
          <w:szCs w:val="22"/>
        </w:rPr>
        <w:t xml:space="preserve"> г.</w:t>
      </w:r>
    </w:p>
    <w:p w:rsidR="00F21EAA" w:rsidRPr="00997D1D" w:rsidRDefault="001977A5">
      <w:pPr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6.9. Контактный центр должен функционировать с использованием только программного обеспечения Заказчика, обеспечивая исполнение SLA Заказчика (Приложение № 3 – Целевой SLA на 2025</w:t>
      </w:r>
      <w:r w:rsidR="009E337B">
        <w:rPr>
          <w:rFonts w:ascii="Tahoma" w:hAnsi="Tahoma" w:cs="Tahoma"/>
          <w:sz w:val="22"/>
        </w:rPr>
        <w:t>-2026</w:t>
      </w:r>
      <w:r w:rsidRPr="00997D1D">
        <w:rPr>
          <w:rFonts w:ascii="Tahoma" w:hAnsi="Tahoma" w:cs="Tahoma"/>
          <w:sz w:val="22"/>
        </w:rPr>
        <w:t xml:space="preserve"> г.)</w:t>
      </w:r>
    </w:p>
    <w:p w:rsidR="00F21EAA" w:rsidRPr="00997D1D" w:rsidRDefault="001977A5">
      <w:pPr>
        <w:spacing w:after="26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 </w:t>
      </w:r>
    </w:p>
    <w:p w:rsidR="00F21EAA" w:rsidRPr="00997D1D" w:rsidRDefault="00F21EAA">
      <w:pPr>
        <w:spacing w:line="240" w:lineRule="auto"/>
        <w:ind w:left="4" w:right="0"/>
        <w:rPr>
          <w:rFonts w:ascii="Tahoma" w:hAnsi="Tahoma" w:cs="Tahoma"/>
          <w:sz w:val="22"/>
        </w:rPr>
      </w:pPr>
    </w:p>
    <w:p w:rsidR="00F21EAA" w:rsidRPr="00997D1D" w:rsidRDefault="00F21EAA">
      <w:pPr>
        <w:spacing w:line="240" w:lineRule="auto"/>
        <w:ind w:left="4" w:right="0"/>
        <w:rPr>
          <w:rFonts w:ascii="Tahoma" w:hAnsi="Tahoma" w:cs="Tahoma"/>
          <w:sz w:val="22"/>
        </w:rPr>
      </w:pPr>
    </w:p>
    <w:p w:rsidR="00F21EAA" w:rsidRPr="00997D1D" w:rsidRDefault="00F21EAA">
      <w:pPr>
        <w:spacing w:line="240" w:lineRule="auto"/>
        <w:ind w:left="4" w:right="0"/>
        <w:rPr>
          <w:rFonts w:ascii="Tahoma" w:hAnsi="Tahoma" w:cs="Tahoma"/>
          <w:sz w:val="22"/>
        </w:rPr>
      </w:pPr>
    </w:p>
    <w:p w:rsidR="00F21EAA" w:rsidRPr="00997D1D" w:rsidRDefault="00F21EAA">
      <w:pPr>
        <w:spacing w:line="240" w:lineRule="auto"/>
        <w:ind w:left="4" w:right="0"/>
        <w:rPr>
          <w:rFonts w:ascii="Tahoma" w:hAnsi="Tahoma" w:cs="Tahoma"/>
          <w:b/>
          <w:sz w:val="22"/>
        </w:rPr>
      </w:pPr>
    </w:p>
    <w:p w:rsidR="00F21EAA" w:rsidRPr="00997D1D" w:rsidRDefault="001977A5">
      <w:pPr>
        <w:spacing w:line="240" w:lineRule="auto"/>
        <w:ind w:left="4" w:right="0" w:firstLine="0"/>
        <w:rPr>
          <w:rFonts w:ascii="Tahoma" w:hAnsi="Tahoma" w:cs="Tahoma"/>
          <w:b/>
          <w:sz w:val="22"/>
        </w:rPr>
      </w:pPr>
      <w:r w:rsidRPr="00997D1D">
        <w:rPr>
          <w:rFonts w:ascii="Tahoma" w:hAnsi="Tahoma" w:cs="Tahoma"/>
          <w:b/>
          <w:sz w:val="22"/>
        </w:rPr>
        <w:lastRenderedPageBreak/>
        <w:t>6.10.</w:t>
      </w:r>
      <w:r w:rsidRPr="00997D1D">
        <w:rPr>
          <w:rFonts w:ascii="Tahoma" w:eastAsia="Arial" w:hAnsi="Tahoma" w:cs="Tahoma"/>
          <w:b/>
          <w:sz w:val="22"/>
        </w:rPr>
        <w:t xml:space="preserve"> </w:t>
      </w:r>
      <w:r w:rsidRPr="00997D1D">
        <w:rPr>
          <w:rFonts w:ascii="Tahoma" w:hAnsi="Tahoma" w:cs="Tahoma"/>
          <w:b/>
          <w:sz w:val="22"/>
        </w:rPr>
        <w:t xml:space="preserve">Ключевые показатели эффективности (КПЭ) </w:t>
      </w:r>
    </w:p>
    <w:p w:rsidR="00F21EAA" w:rsidRPr="00997D1D" w:rsidRDefault="001977A5">
      <w:pPr>
        <w:spacing w:line="240" w:lineRule="auto"/>
        <w:ind w:left="4"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6.10.1. </w:t>
      </w:r>
      <w:r w:rsidRPr="00997D1D">
        <w:rPr>
          <w:rFonts w:ascii="Tahoma" w:eastAsia="Arial" w:hAnsi="Tahoma" w:cs="Tahoma"/>
          <w:b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КПЭ по услуге информационно-сервисное обслуживание по телефону Контактного центра – Входящие и Исходящие вызовы: </w:t>
      </w:r>
    </w:p>
    <w:p w:rsidR="00F21EAA" w:rsidRPr="00997D1D" w:rsidRDefault="00F21EAA">
      <w:pPr>
        <w:spacing w:line="240" w:lineRule="auto"/>
        <w:ind w:left="4" w:right="0" w:firstLine="0"/>
        <w:rPr>
          <w:rFonts w:ascii="Tahoma" w:hAnsi="Tahoma" w:cs="Tahoma"/>
          <w:sz w:val="22"/>
        </w:rPr>
      </w:pPr>
    </w:p>
    <w:p w:rsidR="00F21EAA" w:rsidRPr="00997D1D" w:rsidRDefault="00F21EAA">
      <w:pPr>
        <w:spacing w:line="240" w:lineRule="auto"/>
        <w:ind w:left="4" w:right="0" w:firstLine="0"/>
        <w:rPr>
          <w:rFonts w:ascii="Tahoma" w:hAnsi="Tahoma" w:cs="Tahoma"/>
          <w:sz w:val="22"/>
        </w:rPr>
      </w:pPr>
    </w:p>
    <w:tbl>
      <w:tblPr>
        <w:tblStyle w:val="13"/>
        <w:tblW w:w="9856" w:type="dxa"/>
        <w:tblInd w:w="10" w:type="dxa"/>
        <w:tblCellMar>
          <w:top w:w="20" w:type="dxa"/>
          <w:left w:w="12" w:type="dxa"/>
          <w:bottom w:w="12" w:type="dxa"/>
          <w:right w:w="59" w:type="dxa"/>
        </w:tblCellMar>
        <w:tblLook w:val="04A0" w:firstRow="1" w:lastRow="0" w:firstColumn="1" w:lastColumn="0" w:noHBand="0" w:noVBand="1"/>
      </w:tblPr>
      <w:tblGrid>
        <w:gridCol w:w="843"/>
        <w:gridCol w:w="2259"/>
        <w:gridCol w:w="5242"/>
        <w:gridCol w:w="1512"/>
      </w:tblGrid>
      <w:tr w:rsidR="00F21EAA" w:rsidRPr="00997D1D">
        <w:trPr>
          <w:trHeight w:val="574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 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51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Показатель 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53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Описание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Целевое значение </w:t>
            </w:r>
          </w:p>
        </w:tc>
      </w:tr>
      <w:tr w:rsidR="00F21EAA" w:rsidRPr="00997D1D">
        <w:trPr>
          <w:trHeight w:val="3991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40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1.1.1. 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Уровень сервиса, % (SLА) 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1EAA" w:rsidRPr="00997D1D" w:rsidRDefault="001977A5">
            <w:pPr>
              <w:spacing w:after="82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Доля вызовов, принятых в течении 20 сек., от общего количества вызовов, вставших в очереди Контактный центр. При этом при расчете норматива исключаются все телефонные вызовы, завершившие вызов до 5 сек. с момента постановки в очередь.  </w:t>
            </w:r>
          </w:p>
          <w:p w:rsidR="00F21EAA" w:rsidRPr="00997D1D" w:rsidRDefault="001977A5">
            <w:pPr>
              <w:spacing w:after="0" w:line="240" w:lineRule="auto"/>
              <w:ind w:left="218" w:right="153" w:firstLine="0"/>
              <w:rPr>
                <w:rFonts w:ascii="Tahoma" w:hAnsi="Tahoma" w:cs="Tahoma"/>
                <w:i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Формула </w:t>
            </w:r>
            <w:proofErr w:type="gramStart"/>
            <w:r w:rsidRPr="00997D1D">
              <w:rPr>
                <w:rFonts w:ascii="Tahoma" w:hAnsi="Tahoma" w:cs="Tahoma"/>
                <w:sz w:val="22"/>
              </w:rPr>
              <w:t xml:space="preserve">расчета  </w:t>
            </w:r>
            <w:r w:rsidRPr="00997D1D">
              <w:rPr>
                <w:rFonts w:ascii="Tahoma" w:hAnsi="Tahoma" w:cs="Tahoma"/>
                <w:i/>
                <w:sz w:val="22"/>
              </w:rPr>
              <w:t>SL</w:t>
            </w:r>
            <w:proofErr w:type="gramEnd"/>
            <w:r w:rsidRPr="00997D1D">
              <w:rPr>
                <w:rFonts w:ascii="Tahoma" w:hAnsi="Tahoma" w:cs="Tahoma"/>
                <w:i/>
                <w:sz w:val="22"/>
              </w:rPr>
              <w:t xml:space="preserve"> % = N </w:t>
            </w:r>
            <w:r w:rsidRPr="00997D1D">
              <w:rPr>
                <w:rFonts w:ascii="Tahoma" w:hAnsi="Tahoma" w:cs="Tahoma"/>
                <w:i/>
                <w:sz w:val="22"/>
                <w:vertAlign w:val="subscript"/>
              </w:rPr>
              <w:t>x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 / N * 100 %, </w:t>
            </w:r>
          </w:p>
          <w:p w:rsidR="00F21EAA" w:rsidRPr="00997D1D" w:rsidRDefault="001977A5">
            <w:pPr>
              <w:spacing w:after="0" w:line="240" w:lineRule="auto"/>
              <w:ind w:left="218" w:right="153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где </w:t>
            </w:r>
            <w:r w:rsidRPr="00997D1D">
              <w:rPr>
                <w:rFonts w:ascii="Tahoma" w:hAnsi="Tahoma" w:cs="Tahoma"/>
                <w:i/>
                <w:sz w:val="22"/>
              </w:rPr>
              <w:t>N x</w:t>
            </w:r>
            <w:r w:rsidRPr="00997D1D">
              <w:rPr>
                <w:rFonts w:ascii="Tahoma" w:hAnsi="Tahoma" w:cs="Tahoma"/>
                <w:sz w:val="22"/>
              </w:rPr>
              <w:t xml:space="preserve">   -  количество звонков, получивших </w:t>
            </w:r>
          </w:p>
          <w:p w:rsidR="00F21EAA" w:rsidRPr="00997D1D" w:rsidRDefault="001977A5">
            <w:pPr>
              <w:spacing w:after="78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ответ оператора в течение 20 сек.,  </w:t>
            </w:r>
          </w:p>
          <w:p w:rsidR="00F21EAA" w:rsidRPr="00997D1D" w:rsidRDefault="001977A5">
            <w:pPr>
              <w:spacing w:after="0" w:line="240" w:lineRule="auto"/>
              <w:ind w:right="120" w:firstLine="218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 xml:space="preserve">N   </w:t>
            </w:r>
            <w:r w:rsidRPr="00997D1D">
              <w:rPr>
                <w:rFonts w:ascii="Tahoma" w:hAnsi="Tahoma" w:cs="Tahoma"/>
                <w:sz w:val="22"/>
              </w:rPr>
              <w:t>- количество всех звонков, поступивших в очередь к операторам, продлившихся более 5 сек.</w:t>
            </w:r>
          </w:p>
          <w:p w:rsidR="00F21EAA" w:rsidRPr="00997D1D" w:rsidRDefault="00F21EAA">
            <w:pPr>
              <w:spacing w:after="0" w:line="240" w:lineRule="auto"/>
              <w:ind w:right="120" w:firstLine="218"/>
              <w:rPr>
                <w:rFonts w:ascii="Tahoma" w:hAnsi="Tahoma" w:cs="Tahoma"/>
                <w:sz w:val="22"/>
              </w:rPr>
            </w:pPr>
          </w:p>
          <w:p w:rsidR="00F21EAA" w:rsidRPr="00997D1D" w:rsidRDefault="00F21EAA">
            <w:pPr>
              <w:spacing w:after="0" w:line="240" w:lineRule="auto"/>
              <w:ind w:right="120" w:firstLine="218"/>
              <w:rPr>
                <w:rFonts w:ascii="Tahoma" w:hAnsi="Tahoma" w:cs="Tahoma"/>
                <w:sz w:val="22"/>
              </w:rPr>
            </w:pPr>
          </w:p>
          <w:p w:rsidR="00F21EAA" w:rsidRPr="00997D1D" w:rsidRDefault="00F21EAA">
            <w:pPr>
              <w:spacing w:after="0" w:line="240" w:lineRule="auto"/>
              <w:ind w:right="120" w:firstLine="218"/>
              <w:rPr>
                <w:rFonts w:ascii="Tahoma" w:hAnsi="Tahoma" w:cs="Tahoma"/>
                <w:sz w:val="22"/>
              </w:rPr>
            </w:pPr>
          </w:p>
          <w:p w:rsidR="00F21EAA" w:rsidRPr="00997D1D" w:rsidRDefault="001977A5">
            <w:pPr>
              <w:spacing w:after="0" w:line="240" w:lineRule="auto"/>
              <w:ind w:right="120" w:firstLine="218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48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80% </w:t>
            </w:r>
          </w:p>
        </w:tc>
      </w:tr>
    </w:tbl>
    <w:tbl>
      <w:tblPr>
        <w:tblStyle w:val="13"/>
        <w:tblpPr w:vertAnchor="text" w:tblpX="10" w:tblpY="1"/>
        <w:tblW w:w="9856" w:type="dxa"/>
        <w:tblInd w:w="0" w:type="dxa"/>
        <w:tblCellMar>
          <w:top w:w="54" w:type="dxa"/>
          <w:left w:w="12" w:type="dxa"/>
          <w:bottom w:w="16" w:type="dxa"/>
          <w:right w:w="30" w:type="dxa"/>
        </w:tblCellMar>
        <w:tblLook w:val="04A0" w:firstRow="1" w:lastRow="0" w:firstColumn="1" w:lastColumn="0" w:noHBand="0" w:noVBand="1"/>
      </w:tblPr>
      <w:tblGrid>
        <w:gridCol w:w="843"/>
        <w:gridCol w:w="2259"/>
        <w:gridCol w:w="5252"/>
        <w:gridCol w:w="1502"/>
      </w:tblGrid>
      <w:tr w:rsidR="00F21EAA" w:rsidRPr="00997D1D">
        <w:trPr>
          <w:trHeight w:val="3134"/>
        </w:trPr>
        <w:tc>
          <w:tcPr>
            <w:tcW w:w="8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40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1.1.2.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6" w:right="38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Потерянные вызовы (</w:t>
            </w:r>
            <w:proofErr w:type="spellStart"/>
            <w:r w:rsidRPr="00997D1D">
              <w:rPr>
                <w:rFonts w:ascii="Tahoma" w:hAnsi="Tahoma" w:cs="Tahoma"/>
                <w:sz w:val="22"/>
              </w:rPr>
              <w:t>Abandoned</w:t>
            </w:r>
            <w:proofErr w:type="spellEnd"/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  <w:p w:rsidR="00F21EAA" w:rsidRPr="00997D1D" w:rsidRDefault="001977A5">
            <w:pPr>
              <w:spacing w:after="0" w:line="240" w:lineRule="auto"/>
              <w:ind w:left="96" w:right="0" w:firstLine="0"/>
              <w:jc w:val="left"/>
              <w:rPr>
                <w:rFonts w:ascii="Tahoma" w:hAnsi="Tahoma" w:cs="Tahoma"/>
                <w:sz w:val="22"/>
              </w:rPr>
            </w:pPr>
            <w:proofErr w:type="spellStart"/>
            <w:r w:rsidRPr="00997D1D">
              <w:rPr>
                <w:rFonts w:ascii="Tahoma" w:hAnsi="Tahoma" w:cs="Tahoma"/>
                <w:sz w:val="22"/>
              </w:rPr>
              <w:t>Calls</w:t>
            </w:r>
            <w:proofErr w:type="spellEnd"/>
            <w:r w:rsidRPr="00997D1D">
              <w:rPr>
                <w:rFonts w:ascii="Tahoma" w:hAnsi="Tahoma" w:cs="Tahoma"/>
                <w:sz w:val="22"/>
              </w:rPr>
              <w:t xml:space="preserve">) 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84" w:line="240" w:lineRule="auto"/>
              <w:ind w:right="101" w:firstLine="36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Доля необработанных вызовов от общего количества телефонных вызовов в Контактный центр </w:t>
            </w:r>
          </w:p>
          <w:p w:rsidR="00F21EAA" w:rsidRPr="00997D1D" w:rsidRDefault="001977A5">
            <w:pPr>
              <w:spacing w:after="49" w:line="240" w:lineRule="auto"/>
              <w:ind w:left="360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Формула расчета </w:t>
            </w:r>
          </w:p>
          <w:p w:rsidR="00F21EAA" w:rsidRPr="00997D1D" w:rsidRDefault="001977A5">
            <w:pPr>
              <w:spacing w:after="25" w:line="240" w:lineRule="auto"/>
              <w:ind w:right="171" w:firstLine="360"/>
              <w:jc w:val="left"/>
              <w:rPr>
                <w:rFonts w:ascii="Tahoma" w:hAnsi="Tahoma" w:cs="Tahoma"/>
                <w:i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 xml:space="preserve">(1 – </w:t>
            </w:r>
            <w:proofErr w:type="gramStart"/>
            <w:r w:rsidRPr="00997D1D">
              <w:rPr>
                <w:rFonts w:ascii="Tahoma" w:hAnsi="Tahoma" w:cs="Tahoma"/>
                <w:i/>
                <w:sz w:val="22"/>
              </w:rPr>
              <w:t>( N</w:t>
            </w:r>
            <w:proofErr w:type="gramEnd"/>
            <w:r w:rsidRPr="00997D1D">
              <w:rPr>
                <w:rFonts w:ascii="Tahoma" w:hAnsi="Tahoma" w:cs="Tahoma"/>
                <w:i/>
                <w:sz w:val="22"/>
              </w:rPr>
              <w:t xml:space="preserve"> </w:t>
            </w:r>
            <w:r w:rsidRPr="00997D1D">
              <w:rPr>
                <w:rFonts w:ascii="Tahoma" w:hAnsi="Tahoma" w:cs="Tahoma"/>
                <w:i/>
                <w:sz w:val="22"/>
                <w:vertAlign w:val="subscript"/>
              </w:rPr>
              <w:t xml:space="preserve">y) 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/ N ))*100 % </w:t>
            </w:r>
          </w:p>
          <w:p w:rsidR="00F21EAA" w:rsidRPr="00997D1D" w:rsidRDefault="001977A5">
            <w:pPr>
              <w:spacing w:after="25" w:line="240" w:lineRule="auto"/>
              <w:ind w:right="171" w:firstLine="36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где </w:t>
            </w:r>
            <w:r w:rsidRPr="00997D1D">
              <w:rPr>
                <w:rFonts w:ascii="Tahoma" w:hAnsi="Tahoma" w:cs="Tahoma"/>
                <w:i/>
                <w:sz w:val="22"/>
              </w:rPr>
              <w:t>N y</w:t>
            </w:r>
            <w:r w:rsidRPr="00997D1D">
              <w:rPr>
                <w:rFonts w:ascii="Tahoma" w:hAnsi="Tahoma" w:cs="Tahoma"/>
                <w:sz w:val="22"/>
              </w:rPr>
              <w:t xml:space="preserve"> </w:t>
            </w:r>
            <w:r w:rsidRPr="00997D1D">
              <w:rPr>
                <w:rFonts w:ascii="Tahoma" w:hAnsi="Tahoma" w:cs="Tahoma"/>
                <w:sz w:val="22"/>
                <w:vertAlign w:val="subscript"/>
              </w:rPr>
              <w:t>–</w:t>
            </w:r>
            <w:r w:rsidRPr="00997D1D">
              <w:rPr>
                <w:rFonts w:ascii="Tahoma" w:hAnsi="Tahoma" w:cs="Tahoma"/>
                <w:sz w:val="22"/>
              </w:rPr>
              <w:t xml:space="preserve"> количество обработанных вызовов (независимо от времени ответа оператора), </w:t>
            </w:r>
          </w:p>
          <w:p w:rsidR="00F21EAA" w:rsidRPr="00997D1D" w:rsidRDefault="001977A5">
            <w:pPr>
              <w:spacing w:after="0" w:line="240" w:lineRule="auto"/>
              <w:ind w:right="72" w:firstLine="36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 xml:space="preserve">N   </w:t>
            </w:r>
            <w:r w:rsidRPr="00997D1D">
              <w:rPr>
                <w:rFonts w:ascii="Tahoma" w:hAnsi="Tahoma" w:cs="Tahoma"/>
                <w:sz w:val="22"/>
              </w:rPr>
              <w:t xml:space="preserve">- количество всех звонков, поступивших в очередь к операторам, продлившихся более 5 сек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9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2% </w:t>
            </w:r>
          </w:p>
        </w:tc>
      </w:tr>
      <w:tr w:rsidR="00F21EAA" w:rsidRPr="00997D1D">
        <w:trPr>
          <w:trHeight w:val="967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40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1.1.4. 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время ожидания ответа, секунды  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5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180 секунд </w:t>
            </w:r>
          </w:p>
        </w:tc>
      </w:tr>
      <w:tr w:rsidR="00F21EAA" w:rsidRPr="00997D1D">
        <w:trPr>
          <w:trHeight w:val="968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40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1.1.5. 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6" w:right="67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время продолжительности входящего звонка 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время диалога оператора с клиентом, необходимое для качественного обслуживания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5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180 секунд </w:t>
            </w:r>
          </w:p>
        </w:tc>
      </w:tr>
      <w:tr w:rsidR="00F21EAA" w:rsidRPr="00997D1D">
        <w:trPr>
          <w:trHeight w:val="1246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40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1.1.6. 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время обработки входящего звонка 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время диалога оператора с клиентом, необходимое для качественного обслуживания, и время выполнения необходимых действий по завершению обработки обращения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5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300 секунд </w:t>
            </w:r>
          </w:p>
        </w:tc>
      </w:tr>
      <w:tr w:rsidR="00F21EAA" w:rsidRPr="00997D1D">
        <w:trPr>
          <w:trHeight w:val="1243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40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1.1.7. 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6" w:right="67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время продолжительности исходящего звонка 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время диалога оператора с клиентом, необходимое для качественного обслуживания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5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180 секунд </w:t>
            </w:r>
          </w:p>
        </w:tc>
      </w:tr>
      <w:tr w:rsidR="00F21EAA" w:rsidRPr="00997D1D">
        <w:trPr>
          <w:trHeight w:val="692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40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1.1.8. 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кол-во звонков в очереди 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Среднее количество одновременных телефонных соединений, ожидающих ответа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9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3 человека </w:t>
            </w:r>
          </w:p>
        </w:tc>
      </w:tr>
      <w:tr w:rsidR="00F21EAA" w:rsidRPr="00997D1D">
        <w:trPr>
          <w:trHeight w:val="910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140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lastRenderedPageBreak/>
              <w:t xml:space="preserve">1.1.9. 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F21EAA" w:rsidRPr="00997D1D" w:rsidRDefault="001977A5">
            <w:pPr>
              <w:spacing w:after="0" w:line="240" w:lineRule="auto"/>
              <w:ind w:left="9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Кол-во подключенных операторов днем/ночью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Согласно Приложения №2 Договора   </w:t>
            </w:r>
          </w:p>
        </w:tc>
      </w:tr>
    </w:tbl>
    <w:p w:rsidR="00F21EAA" w:rsidRPr="00997D1D" w:rsidRDefault="001977A5">
      <w:pPr>
        <w:spacing w:after="0" w:line="240" w:lineRule="auto"/>
        <w:ind w:left="96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День – 08:00 – 20:00 по Красноярскому времени, </w:t>
      </w:r>
    </w:p>
    <w:p w:rsidR="00F21EAA" w:rsidRPr="00997D1D" w:rsidRDefault="001977A5">
      <w:pPr>
        <w:spacing w:after="0" w:line="240" w:lineRule="auto"/>
        <w:ind w:left="96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Ночь – 20:00 –8:00 по Красноярскому времени,</w:t>
      </w:r>
    </w:p>
    <w:p w:rsidR="00F21EAA" w:rsidRPr="00997D1D" w:rsidRDefault="00F21EAA">
      <w:pPr>
        <w:spacing w:after="0" w:line="240" w:lineRule="auto"/>
        <w:ind w:left="96"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1977A5">
      <w:pPr>
        <w:spacing w:line="240" w:lineRule="auto"/>
        <w:ind w:left="4"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КПЭ по услуге информационно-сервисное обслуживание по телефону Контактного центра – Входящие и Исходящие вызовы: </w:t>
      </w:r>
    </w:p>
    <w:p w:rsidR="00F21EAA" w:rsidRPr="00997D1D" w:rsidRDefault="00F21EAA">
      <w:pPr>
        <w:spacing w:after="0" w:line="240" w:lineRule="auto"/>
        <w:ind w:left="96" w:right="0" w:firstLine="0"/>
        <w:jc w:val="left"/>
        <w:rPr>
          <w:rFonts w:ascii="Tahoma" w:hAnsi="Tahoma" w:cs="Tahoma"/>
          <w:sz w:val="22"/>
        </w:rPr>
      </w:pPr>
    </w:p>
    <w:tbl>
      <w:tblPr>
        <w:tblStyle w:val="aff0"/>
        <w:tblW w:w="0" w:type="auto"/>
        <w:tblInd w:w="96" w:type="dxa"/>
        <w:tblLook w:val="04A0" w:firstRow="1" w:lastRow="0" w:firstColumn="1" w:lastColumn="0" w:noHBand="0" w:noVBand="1"/>
      </w:tblPr>
      <w:tblGrid>
        <w:gridCol w:w="466"/>
        <w:gridCol w:w="6313"/>
        <w:gridCol w:w="3382"/>
      </w:tblGrid>
      <w:tr w:rsidR="00F21EAA" w:rsidRPr="00997D1D">
        <w:tc>
          <w:tcPr>
            <w:tcW w:w="466" w:type="dxa"/>
          </w:tcPr>
          <w:p w:rsidR="00F21EAA" w:rsidRPr="00997D1D" w:rsidRDefault="00F21EAA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6313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Название показателя</w:t>
            </w:r>
          </w:p>
        </w:tc>
        <w:tc>
          <w:tcPr>
            <w:tcW w:w="3382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Целевое значение</w:t>
            </w:r>
          </w:p>
        </w:tc>
      </w:tr>
      <w:tr w:rsidR="00F21EAA" w:rsidRPr="00997D1D">
        <w:tc>
          <w:tcPr>
            <w:tcW w:w="466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</w:t>
            </w:r>
          </w:p>
        </w:tc>
        <w:tc>
          <w:tcPr>
            <w:tcW w:w="6313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Конверсия по потерянным звонкам</w:t>
            </w:r>
          </w:p>
        </w:tc>
        <w:tc>
          <w:tcPr>
            <w:tcW w:w="3382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2%</w:t>
            </w:r>
          </w:p>
        </w:tc>
      </w:tr>
    </w:tbl>
    <w:p w:rsidR="00F21EAA" w:rsidRPr="00997D1D" w:rsidRDefault="001977A5">
      <w:pPr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В случае ухудшения целевого значения, применяется штраф </w:t>
      </w:r>
      <w:r w:rsidRPr="00997D1D">
        <w:rPr>
          <w:rFonts w:ascii="Tahoma" w:hAnsi="Tahoma" w:cs="Tahoma"/>
          <w:b/>
          <w:sz w:val="22"/>
        </w:rPr>
        <w:t>в размере-5%</w:t>
      </w:r>
      <w:r w:rsidRPr="00997D1D">
        <w:rPr>
          <w:rFonts w:ascii="Tahoma" w:hAnsi="Tahoma" w:cs="Tahoma"/>
          <w:sz w:val="22"/>
        </w:rPr>
        <w:t>, в независимости от других показателей</w:t>
      </w:r>
    </w:p>
    <w:p w:rsidR="00F21EAA" w:rsidRPr="00997D1D" w:rsidRDefault="00F21EAA">
      <w:pPr>
        <w:spacing w:after="0" w:line="240" w:lineRule="auto"/>
        <w:ind w:left="96"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0" w:line="240" w:lineRule="auto"/>
        <w:ind w:right="0"/>
        <w:jc w:val="left"/>
        <w:rPr>
          <w:rFonts w:ascii="Tahoma" w:hAnsi="Tahoma" w:cs="Tahoma"/>
          <w:sz w:val="22"/>
        </w:rPr>
      </w:pPr>
    </w:p>
    <w:p w:rsidR="00F21EAA" w:rsidRPr="00997D1D" w:rsidRDefault="001977A5">
      <w:pPr>
        <w:spacing w:line="240" w:lineRule="auto"/>
        <w:ind w:left="4" w:right="0" w:firstLine="0"/>
        <w:rPr>
          <w:rFonts w:ascii="Tahoma" w:hAnsi="Tahoma" w:cs="Tahoma"/>
          <w:b/>
          <w:sz w:val="22"/>
        </w:rPr>
      </w:pPr>
      <w:r w:rsidRPr="00997D1D">
        <w:rPr>
          <w:rFonts w:ascii="Tahoma" w:hAnsi="Tahoma" w:cs="Tahoma"/>
          <w:b/>
          <w:sz w:val="22"/>
        </w:rPr>
        <w:t>6.10.2.</w:t>
      </w:r>
      <w:r w:rsidRPr="00997D1D">
        <w:rPr>
          <w:rFonts w:ascii="Tahoma" w:eastAsia="Arial" w:hAnsi="Tahoma" w:cs="Tahoma"/>
          <w:b/>
          <w:sz w:val="22"/>
        </w:rPr>
        <w:t xml:space="preserve"> </w:t>
      </w:r>
      <w:r w:rsidRPr="00997D1D">
        <w:rPr>
          <w:rFonts w:ascii="Tahoma" w:hAnsi="Tahoma" w:cs="Tahoma"/>
          <w:b/>
          <w:sz w:val="22"/>
        </w:rPr>
        <w:t>КПЭ по услуге сервиса формы обратной связи (отработка задач)</w:t>
      </w:r>
    </w:p>
    <w:p w:rsidR="00F21EAA" w:rsidRPr="00997D1D" w:rsidRDefault="00F21EAA">
      <w:pPr>
        <w:spacing w:after="0" w:line="240" w:lineRule="auto"/>
        <w:ind w:left="-1133" w:right="10776" w:firstLine="0"/>
        <w:jc w:val="left"/>
        <w:rPr>
          <w:rFonts w:ascii="Tahoma" w:hAnsi="Tahoma" w:cs="Tahoma"/>
          <w:sz w:val="22"/>
        </w:rPr>
      </w:pPr>
    </w:p>
    <w:tbl>
      <w:tblPr>
        <w:tblStyle w:val="13"/>
        <w:tblW w:w="9913" w:type="dxa"/>
        <w:tblInd w:w="5" w:type="dxa"/>
        <w:tblLayout w:type="fixed"/>
        <w:tblCellMar>
          <w:top w:w="67" w:type="dxa"/>
          <w:left w:w="7" w:type="dxa"/>
        </w:tblCellMar>
        <w:tblLook w:val="04A0" w:firstRow="1" w:lastRow="0" w:firstColumn="1" w:lastColumn="0" w:noHBand="0" w:noVBand="1"/>
      </w:tblPr>
      <w:tblGrid>
        <w:gridCol w:w="982"/>
        <w:gridCol w:w="1985"/>
        <w:gridCol w:w="5100"/>
        <w:gridCol w:w="1846"/>
      </w:tblGrid>
      <w:tr w:rsidR="00F21EAA" w:rsidRPr="00997D1D">
        <w:trPr>
          <w:trHeight w:val="1648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1.2.1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Уровень сервиса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Отработанных задач % (SLА Б24) 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Формула расчета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SLА задач % = N x / N * 100 %,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где N x - количество не отработанных задач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N -количество </w:t>
            </w:r>
            <w:proofErr w:type="gramStart"/>
            <w:r w:rsidRPr="00997D1D">
              <w:rPr>
                <w:rFonts w:ascii="Tahoma" w:hAnsi="Tahoma" w:cs="Tahoma"/>
                <w:sz w:val="22"/>
              </w:rPr>
              <w:t>задач</w:t>
            </w:r>
            <w:proofErr w:type="gramEnd"/>
            <w:r w:rsidRPr="00997D1D">
              <w:rPr>
                <w:rFonts w:ascii="Tahoma" w:hAnsi="Tahoma" w:cs="Tahoma"/>
                <w:sz w:val="22"/>
              </w:rPr>
              <w:t xml:space="preserve"> поступивших оператору, </w:t>
            </w:r>
          </w:p>
          <w:p w:rsidR="00F21EAA" w:rsidRPr="00997D1D" w:rsidRDefault="00F21EAA">
            <w:pPr>
              <w:spacing w:line="240" w:lineRule="auto"/>
              <w:ind w:firstLine="0"/>
              <w:rPr>
                <w:rFonts w:ascii="Tahoma" w:hAnsi="Tahoma" w:cs="Tahoma"/>
                <w:sz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9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80% </w:t>
            </w:r>
          </w:p>
        </w:tc>
      </w:tr>
      <w:tr w:rsidR="00F21EAA" w:rsidRPr="00997D1D">
        <w:trPr>
          <w:trHeight w:val="3718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1.2.2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01" w:right="4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Максимальное время обработки обращений по форме обратной связи 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85" w:right="184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Максимальное время предоставления ответа Клиенту на обращение, поступившее через форму обратной связи, при отсутствии технических сбоев на стороне программного обеспечения Заказчика. В случае наличия программного сбоя время ответа увеличивается на период устранения сбоя. В случае если для подготовки ответа требуется получение дополнительной информации от структурных подразделений Заказчика, время обработки обращения увеличивается на время, затраченное на получение информации. 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9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24 часа </w:t>
            </w:r>
          </w:p>
        </w:tc>
      </w:tr>
      <w:tr w:rsidR="00F21EAA" w:rsidRPr="00997D1D">
        <w:trPr>
          <w:trHeight w:val="1512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1.2.3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01" w:right="4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Целевое время обработки обращений по форме обратной связи 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Время для предоставления ответа на обращение Клиента, в случае если для подготовки ответа не требуется получение дополнительной информации от структурных подразделений Заказчика.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7" w:line="240" w:lineRule="auto"/>
              <w:ind w:left="461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6</w:t>
            </w:r>
            <w:r w:rsidRPr="00997D1D">
              <w:rPr>
                <w:rFonts w:ascii="Tahoma" w:eastAsia="Arial" w:hAnsi="Tahoma" w:cs="Tahoma"/>
                <w:sz w:val="22"/>
              </w:rPr>
              <w:t xml:space="preserve"> </w:t>
            </w:r>
            <w:r w:rsidRPr="00997D1D">
              <w:rPr>
                <w:rFonts w:ascii="Tahoma" w:hAnsi="Tahoma" w:cs="Tahoma"/>
                <w:sz w:val="22"/>
              </w:rPr>
              <w:t xml:space="preserve">часов </w:t>
            </w:r>
          </w:p>
        </w:tc>
      </w:tr>
    </w:tbl>
    <w:p w:rsidR="00F21EAA" w:rsidRPr="00997D1D" w:rsidRDefault="00F21EAA">
      <w:pPr>
        <w:spacing w:line="240" w:lineRule="auto"/>
        <w:ind w:left="4" w:right="0"/>
        <w:rPr>
          <w:rFonts w:ascii="Tahoma" w:hAnsi="Tahoma" w:cs="Tahoma"/>
          <w:b/>
          <w:sz w:val="22"/>
        </w:rPr>
      </w:pPr>
    </w:p>
    <w:tbl>
      <w:tblPr>
        <w:tblStyle w:val="aff0"/>
        <w:tblW w:w="0" w:type="auto"/>
        <w:tblInd w:w="96" w:type="dxa"/>
        <w:tblLook w:val="04A0" w:firstRow="1" w:lastRow="0" w:firstColumn="1" w:lastColumn="0" w:noHBand="0" w:noVBand="1"/>
      </w:tblPr>
      <w:tblGrid>
        <w:gridCol w:w="466"/>
        <w:gridCol w:w="6313"/>
        <w:gridCol w:w="3382"/>
      </w:tblGrid>
      <w:tr w:rsidR="00F21EAA" w:rsidRPr="00997D1D">
        <w:trPr>
          <w:trHeight w:val="379"/>
        </w:trPr>
        <w:tc>
          <w:tcPr>
            <w:tcW w:w="466" w:type="dxa"/>
          </w:tcPr>
          <w:p w:rsidR="00F21EAA" w:rsidRPr="00997D1D" w:rsidRDefault="00F21EAA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6313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Название показателя</w:t>
            </w:r>
          </w:p>
        </w:tc>
        <w:tc>
          <w:tcPr>
            <w:tcW w:w="3382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Целевое значение</w:t>
            </w:r>
          </w:p>
        </w:tc>
      </w:tr>
      <w:tr w:rsidR="00F21EAA" w:rsidRPr="00997D1D">
        <w:tc>
          <w:tcPr>
            <w:tcW w:w="466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</w:t>
            </w:r>
          </w:p>
        </w:tc>
        <w:tc>
          <w:tcPr>
            <w:tcW w:w="6313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Уровень сервиса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Отработанных задач % (SLА Б24)</w:t>
            </w:r>
          </w:p>
        </w:tc>
        <w:tc>
          <w:tcPr>
            <w:tcW w:w="3382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80%</w:t>
            </w:r>
          </w:p>
        </w:tc>
      </w:tr>
    </w:tbl>
    <w:p w:rsidR="00F21EAA" w:rsidRPr="00997D1D" w:rsidRDefault="00F21EAA">
      <w:pPr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1977A5">
      <w:pPr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В случае ухудшения целевого значения, применяется штраф </w:t>
      </w:r>
      <w:r w:rsidRPr="00997D1D">
        <w:rPr>
          <w:rFonts w:ascii="Tahoma" w:hAnsi="Tahoma" w:cs="Tahoma"/>
          <w:b/>
          <w:sz w:val="22"/>
        </w:rPr>
        <w:t>в размере-5%</w:t>
      </w:r>
      <w:r w:rsidRPr="00997D1D">
        <w:rPr>
          <w:rFonts w:ascii="Tahoma" w:hAnsi="Tahoma" w:cs="Tahoma"/>
          <w:sz w:val="22"/>
        </w:rPr>
        <w:t>, в независимости от других показателей</w:t>
      </w:r>
    </w:p>
    <w:p w:rsidR="00F21EAA" w:rsidRPr="00997D1D" w:rsidRDefault="00F21EAA">
      <w:pPr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b/>
          <w:sz w:val="22"/>
        </w:rPr>
        <w:lastRenderedPageBreak/>
        <w:t>6.10.3. КПЭ по услуге информационно-сервисное обслуживание по форме – Чат-бот на Сайте</w:t>
      </w:r>
      <w:r w:rsidRPr="00997D1D">
        <w:rPr>
          <w:rFonts w:ascii="Tahoma" w:hAnsi="Tahoma" w:cs="Tahoma"/>
          <w:sz w:val="22"/>
        </w:rPr>
        <w:t xml:space="preserve"> </w:t>
      </w:r>
      <w:r w:rsidRPr="00997D1D">
        <w:rPr>
          <w:rFonts w:ascii="Tahoma" w:hAnsi="Tahoma" w:cs="Tahoma"/>
          <w:b/>
          <w:sz w:val="22"/>
        </w:rPr>
        <w:t>Заказчика:</w:t>
      </w:r>
      <w:r w:rsidRPr="00997D1D">
        <w:rPr>
          <w:rFonts w:ascii="Tahoma" w:hAnsi="Tahoma" w:cs="Tahoma"/>
          <w:sz w:val="22"/>
        </w:rPr>
        <w:t xml:space="preserve"> </w:t>
      </w:r>
    </w:p>
    <w:tbl>
      <w:tblPr>
        <w:tblStyle w:val="13"/>
        <w:tblW w:w="9913" w:type="dxa"/>
        <w:tblInd w:w="5" w:type="dxa"/>
        <w:tblCellMar>
          <w:top w:w="49" w:type="dxa"/>
          <w:left w:w="7" w:type="dxa"/>
          <w:right w:w="60" w:type="dxa"/>
        </w:tblCellMar>
        <w:tblLook w:val="04A0" w:firstRow="1" w:lastRow="0" w:firstColumn="1" w:lastColumn="0" w:noHBand="0" w:noVBand="1"/>
      </w:tblPr>
      <w:tblGrid>
        <w:gridCol w:w="561"/>
        <w:gridCol w:w="2231"/>
        <w:gridCol w:w="4978"/>
        <w:gridCol w:w="2143"/>
      </w:tblGrid>
      <w:tr w:rsidR="00F21EAA" w:rsidRPr="00997D1D">
        <w:trPr>
          <w:trHeight w:val="2242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eastAsiaTheme="minorEastAsia" w:hAnsi="Tahoma" w:cs="Tahoma"/>
                <w:color w:val="auto"/>
                <w:sz w:val="22"/>
              </w:rPr>
              <w:t>1.3.1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01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Уровень сервиса</w:t>
            </w:r>
          </w:p>
          <w:p w:rsidR="00F21EAA" w:rsidRPr="00997D1D" w:rsidRDefault="001977A5">
            <w:pPr>
              <w:spacing w:after="0" w:line="240" w:lineRule="auto"/>
              <w:ind w:left="101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формы обратной</w:t>
            </w:r>
          </w:p>
          <w:p w:rsidR="00F21EAA" w:rsidRPr="00997D1D" w:rsidRDefault="001977A5">
            <w:pPr>
              <w:spacing w:after="0" w:line="240" w:lineRule="auto"/>
              <w:ind w:left="101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связи, % (SL чат бот)-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Доля диалогов, завершенных в течение 5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минут, от общего количества обращений,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поступивших в Контактный центр по форме. обратной связи.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Формула расчета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SL чат-бот % = N x / N * 100 %,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где N x - количество обращений, получивших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ответ оператора в течение 5 минут,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N - количество всех обращений,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поступивших в очередь к операторам.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line="240" w:lineRule="auto"/>
              <w:rPr>
                <w:rFonts w:ascii="Tahoma" w:hAnsi="Tahoma" w:cs="Tahoma"/>
                <w:sz w:val="22"/>
              </w:rPr>
            </w:pPr>
          </w:p>
          <w:p w:rsidR="00F21EAA" w:rsidRPr="00997D1D" w:rsidRDefault="00F21EAA">
            <w:pPr>
              <w:spacing w:line="240" w:lineRule="auto"/>
              <w:ind w:firstLine="0"/>
              <w:rPr>
                <w:rFonts w:ascii="Tahoma" w:hAnsi="Tahoma" w:cs="Tahoma"/>
                <w:sz w:val="22"/>
              </w:rPr>
            </w:pPr>
          </w:p>
          <w:p w:rsidR="00F21EAA" w:rsidRPr="00997D1D" w:rsidRDefault="00F21EAA">
            <w:pPr>
              <w:spacing w:line="240" w:lineRule="auto"/>
              <w:rPr>
                <w:rFonts w:ascii="Tahoma" w:hAnsi="Tahoma" w:cs="Tahoma"/>
                <w:sz w:val="22"/>
              </w:rPr>
            </w:pPr>
          </w:p>
          <w:p w:rsidR="00F21EAA" w:rsidRPr="00997D1D" w:rsidRDefault="00F21EAA">
            <w:pPr>
              <w:spacing w:line="240" w:lineRule="auto"/>
              <w:rPr>
                <w:rFonts w:ascii="Tahoma" w:hAnsi="Tahoma" w:cs="Tahoma"/>
                <w:sz w:val="22"/>
              </w:rPr>
            </w:pPr>
          </w:p>
          <w:p w:rsidR="00F21EAA" w:rsidRPr="00997D1D" w:rsidRDefault="00F21EAA">
            <w:pPr>
              <w:spacing w:line="240" w:lineRule="auto"/>
              <w:rPr>
                <w:rFonts w:ascii="Tahoma" w:hAnsi="Tahoma" w:cs="Tahoma"/>
                <w:sz w:val="22"/>
              </w:rPr>
            </w:pPr>
          </w:p>
          <w:p w:rsidR="00F21EAA" w:rsidRPr="00997D1D" w:rsidRDefault="001977A5">
            <w:pPr>
              <w:spacing w:line="240" w:lineRule="auto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95%</w:t>
            </w:r>
          </w:p>
        </w:tc>
      </w:tr>
      <w:tr w:rsidR="00F21EAA" w:rsidRPr="00997D1D">
        <w:trPr>
          <w:trHeight w:val="151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1.3.2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01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Максимальное время обработки обращений по форме обратной связи 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9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Максимальное время завершения диалога 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47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15 минут </w:t>
            </w:r>
          </w:p>
        </w:tc>
      </w:tr>
      <w:tr w:rsidR="00F21EAA" w:rsidRPr="00997D1D">
        <w:trPr>
          <w:trHeight w:val="151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1.3.3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01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Целевое время обработки обращений по форме обратной связи 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9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Время для завершения 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left="47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5 минут </w:t>
            </w:r>
          </w:p>
        </w:tc>
      </w:tr>
    </w:tbl>
    <w:p w:rsidR="00F21EAA" w:rsidRPr="00997D1D" w:rsidRDefault="00F21EAA">
      <w:pPr>
        <w:spacing w:line="240" w:lineRule="auto"/>
        <w:ind w:right="0" w:firstLine="0"/>
        <w:rPr>
          <w:rFonts w:ascii="Tahoma" w:hAnsi="Tahoma" w:cs="Tahoma"/>
          <w:sz w:val="22"/>
        </w:rPr>
      </w:pPr>
    </w:p>
    <w:p w:rsidR="00F21EAA" w:rsidRPr="00997D1D" w:rsidRDefault="001977A5">
      <w:pPr>
        <w:spacing w:line="240" w:lineRule="auto"/>
        <w:ind w:left="428" w:right="0" w:firstLine="139"/>
        <w:rPr>
          <w:rFonts w:ascii="Tahoma" w:hAnsi="Tahoma" w:cs="Tahoma"/>
          <w:b/>
          <w:sz w:val="22"/>
        </w:rPr>
      </w:pPr>
      <w:r w:rsidRPr="00997D1D">
        <w:rPr>
          <w:rFonts w:ascii="Tahoma" w:hAnsi="Tahoma" w:cs="Tahoma"/>
          <w:b/>
          <w:sz w:val="22"/>
        </w:rPr>
        <w:t>6.10.4. КПЭ по конверсии услуг (продажам):</w:t>
      </w:r>
    </w:p>
    <w:tbl>
      <w:tblPr>
        <w:tblStyle w:val="aff0"/>
        <w:tblW w:w="9490" w:type="dxa"/>
        <w:tblInd w:w="428" w:type="dxa"/>
        <w:tblLook w:val="04A0" w:firstRow="1" w:lastRow="0" w:firstColumn="1" w:lastColumn="0" w:noHBand="0" w:noVBand="1"/>
      </w:tblPr>
      <w:tblGrid>
        <w:gridCol w:w="798"/>
        <w:gridCol w:w="6424"/>
        <w:gridCol w:w="2268"/>
      </w:tblGrid>
      <w:tr w:rsidR="00F21EAA" w:rsidRPr="00997D1D">
        <w:trPr>
          <w:trHeight w:val="589"/>
        </w:trPr>
        <w:tc>
          <w:tcPr>
            <w:tcW w:w="798" w:type="dxa"/>
          </w:tcPr>
          <w:p w:rsidR="00F21EAA" w:rsidRPr="00997D1D" w:rsidRDefault="00F21EAA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</w:p>
        </w:tc>
        <w:tc>
          <w:tcPr>
            <w:tcW w:w="6424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Название показателя</w:t>
            </w:r>
          </w:p>
        </w:tc>
        <w:tc>
          <w:tcPr>
            <w:tcW w:w="2268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Целевое значение</w:t>
            </w:r>
          </w:p>
        </w:tc>
      </w:tr>
      <w:tr w:rsidR="00F21EAA" w:rsidRPr="00997D1D">
        <w:trPr>
          <w:trHeight w:val="603"/>
        </w:trPr>
        <w:tc>
          <w:tcPr>
            <w:tcW w:w="798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</w:t>
            </w:r>
          </w:p>
        </w:tc>
        <w:tc>
          <w:tcPr>
            <w:tcW w:w="6424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Конверсия по авиабилетам (от фактического трафика входящих звонков)</w:t>
            </w:r>
          </w:p>
          <w:p w:rsidR="00F21EAA" w:rsidRPr="00997D1D" w:rsidRDefault="00F21EAA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</w:p>
        </w:tc>
        <w:tc>
          <w:tcPr>
            <w:tcW w:w="2268" w:type="dxa"/>
          </w:tcPr>
          <w:p w:rsidR="00F21EAA" w:rsidRPr="00997D1D" w:rsidRDefault="001977A5">
            <w:pPr>
              <w:spacing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10%</w:t>
            </w:r>
          </w:p>
        </w:tc>
      </w:tr>
      <w:tr w:rsidR="00F21EAA" w:rsidRPr="00997D1D">
        <w:trPr>
          <w:trHeight w:val="589"/>
        </w:trPr>
        <w:tc>
          <w:tcPr>
            <w:tcW w:w="798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2</w:t>
            </w:r>
          </w:p>
        </w:tc>
        <w:tc>
          <w:tcPr>
            <w:tcW w:w="6424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Конверсия по страховым продуктам (от количества проданных авиабилетов)</w:t>
            </w:r>
          </w:p>
        </w:tc>
        <w:tc>
          <w:tcPr>
            <w:tcW w:w="2268" w:type="dxa"/>
          </w:tcPr>
          <w:p w:rsidR="00F21EAA" w:rsidRPr="00997D1D" w:rsidRDefault="001977A5">
            <w:pPr>
              <w:spacing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60%</w:t>
            </w:r>
          </w:p>
        </w:tc>
      </w:tr>
      <w:tr w:rsidR="00F21EAA" w:rsidRPr="00997D1D">
        <w:trPr>
          <w:trHeight w:val="603"/>
        </w:trPr>
        <w:tc>
          <w:tcPr>
            <w:tcW w:w="798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3</w:t>
            </w:r>
          </w:p>
        </w:tc>
        <w:tc>
          <w:tcPr>
            <w:tcW w:w="6424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Конверсия по дополнительным услугам (от количества проданных авиабилетов)</w:t>
            </w:r>
          </w:p>
        </w:tc>
        <w:tc>
          <w:tcPr>
            <w:tcW w:w="2268" w:type="dxa"/>
          </w:tcPr>
          <w:p w:rsidR="00F21EAA" w:rsidRPr="00997D1D" w:rsidRDefault="001977A5">
            <w:pPr>
              <w:spacing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45%</w:t>
            </w:r>
          </w:p>
        </w:tc>
      </w:tr>
      <w:tr w:rsidR="00F21EAA" w:rsidRPr="00997D1D">
        <w:trPr>
          <w:trHeight w:val="294"/>
        </w:trPr>
        <w:tc>
          <w:tcPr>
            <w:tcW w:w="798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4</w:t>
            </w:r>
          </w:p>
        </w:tc>
        <w:tc>
          <w:tcPr>
            <w:tcW w:w="6424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Конверсия по продажам маршрутного такси (от фактического трафика входящих звонков) </w:t>
            </w:r>
          </w:p>
        </w:tc>
        <w:tc>
          <w:tcPr>
            <w:tcW w:w="2268" w:type="dxa"/>
          </w:tcPr>
          <w:p w:rsidR="00F21EAA" w:rsidRPr="00997D1D" w:rsidRDefault="001977A5">
            <w:pPr>
              <w:spacing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2%</w:t>
            </w:r>
          </w:p>
        </w:tc>
      </w:tr>
      <w:tr w:rsidR="00F21EAA" w:rsidRPr="00997D1D">
        <w:trPr>
          <w:trHeight w:val="280"/>
        </w:trPr>
        <w:tc>
          <w:tcPr>
            <w:tcW w:w="798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5</w:t>
            </w:r>
          </w:p>
        </w:tc>
        <w:tc>
          <w:tcPr>
            <w:tcW w:w="6424" w:type="dxa"/>
          </w:tcPr>
          <w:p w:rsidR="00F21EAA" w:rsidRPr="00997D1D" w:rsidRDefault="001977A5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Конверсия по исходящему </w:t>
            </w:r>
            <w:proofErr w:type="spellStart"/>
            <w:r w:rsidRPr="00997D1D">
              <w:rPr>
                <w:rFonts w:ascii="Tahoma" w:hAnsi="Tahoma" w:cs="Tahoma"/>
                <w:sz w:val="22"/>
              </w:rPr>
              <w:t>обзвону</w:t>
            </w:r>
            <w:proofErr w:type="spellEnd"/>
            <w:r w:rsidRPr="00997D1D">
              <w:rPr>
                <w:rFonts w:ascii="Tahoma" w:hAnsi="Tahoma" w:cs="Tahoma"/>
                <w:sz w:val="22"/>
              </w:rPr>
              <w:t xml:space="preserve"> (от фактического трафика входящих звонков)</w:t>
            </w:r>
          </w:p>
          <w:p w:rsidR="00F21EAA" w:rsidRPr="00997D1D" w:rsidRDefault="00F21EAA">
            <w:pPr>
              <w:spacing w:line="240" w:lineRule="auto"/>
              <w:ind w:right="0" w:firstLine="0"/>
              <w:rPr>
                <w:rFonts w:ascii="Tahoma" w:hAnsi="Tahoma" w:cs="Tahoma"/>
                <w:sz w:val="22"/>
              </w:rPr>
            </w:pPr>
          </w:p>
        </w:tc>
        <w:tc>
          <w:tcPr>
            <w:tcW w:w="2268" w:type="dxa"/>
          </w:tcPr>
          <w:p w:rsidR="00F21EAA" w:rsidRPr="00997D1D" w:rsidRDefault="001977A5">
            <w:pPr>
              <w:spacing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5%</w:t>
            </w:r>
          </w:p>
        </w:tc>
      </w:tr>
    </w:tbl>
    <w:p w:rsidR="00F21EAA" w:rsidRPr="00997D1D" w:rsidRDefault="00F21EAA">
      <w:pPr>
        <w:spacing w:line="240" w:lineRule="auto"/>
        <w:ind w:left="428" w:right="0" w:firstLine="139"/>
        <w:rPr>
          <w:rFonts w:ascii="Tahoma" w:hAnsi="Tahoma" w:cs="Tahoma"/>
          <w:sz w:val="22"/>
        </w:rPr>
      </w:pPr>
    </w:p>
    <w:p w:rsidR="00F21EAA" w:rsidRPr="00997D1D" w:rsidRDefault="001977A5">
      <w:pPr>
        <w:spacing w:line="240" w:lineRule="auto"/>
        <w:ind w:left="428" w:right="0" w:firstLine="13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Целевая конверсия по 5 показателям - 25% (суммарно по всем показателям/на количество)</w:t>
      </w:r>
    </w:p>
    <w:p w:rsidR="00F21EAA" w:rsidRPr="00997D1D" w:rsidRDefault="00F21EAA">
      <w:pPr>
        <w:spacing w:line="240" w:lineRule="auto"/>
        <w:ind w:left="428" w:right="0" w:firstLine="139"/>
        <w:rPr>
          <w:rFonts w:ascii="Tahoma" w:hAnsi="Tahoma" w:cs="Tahoma"/>
          <w:sz w:val="22"/>
        </w:rPr>
      </w:pPr>
    </w:p>
    <w:tbl>
      <w:tblPr>
        <w:tblStyle w:val="13"/>
        <w:tblW w:w="9177" w:type="dxa"/>
        <w:tblInd w:w="233" w:type="dxa"/>
        <w:tblCellMar>
          <w:top w:w="7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3418"/>
        <w:gridCol w:w="4093"/>
        <w:gridCol w:w="1666"/>
      </w:tblGrid>
      <w:tr w:rsidR="00F21EAA" w:rsidRPr="00997D1D">
        <w:trPr>
          <w:trHeight w:val="1114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8" w:right="0" w:hanging="18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Ухудшение фактически достигнутого значения КПЭ по сравнению со значением, определенным Заказчиком, %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Коэффициент выплаты, % </w:t>
            </w:r>
          </w:p>
        </w:tc>
      </w:tr>
      <w:tr w:rsidR="00F21EAA" w:rsidRPr="00997D1D">
        <w:trPr>
          <w:trHeight w:val="463"/>
        </w:trPr>
        <w:tc>
          <w:tcPr>
            <w:tcW w:w="34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Для КПЭ с процентными целевыми значениями (по конверсии):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От  25-30% включительно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1EAA" w:rsidRPr="00997D1D" w:rsidRDefault="001977A5">
            <w:pPr>
              <w:spacing w:after="0" w:line="240" w:lineRule="auto"/>
              <w:ind w:right="53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100% </w:t>
            </w:r>
          </w:p>
        </w:tc>
      </w:tr>
      <w:tr w:rsidR="00F21EAA" w:rsidRPr="00997D1D">
        <w:trPr>
          <w:trHeight w:val="463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От 20% до 24% включительно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1EAA" w:rsidRPr="00997D1D" w:rsidRDefault="001977A5">
            <w:pPr>
              <w:spacing w:after="0" w:line="240" w:lineRule="auto"/>
              <w:ind w:right="53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95% </w:t>
            </w:r>
          </w:p>
        </w:tc>
      </w:tr>
      <w:tr w:rsidR="00F21EAA" w:rsidRPr="00997D1D">
        <w:trPr>
          <w:trHeight w:val="463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От 15% до 23 % включительно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1EAA" w:rsidRPr="00997D1D" w:rsidRDefault="001977A5">
            <w:pPr>
              <w:spacing w:after="0" w:line="240" w:lineRule="auto"/>
              <w:ind w:right="53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90% </w:t>
            </w:r>
          </w:p>
        </w:tc>
      </w:tr>
      <w:tr w:rsidR="00F21EAA" w:rsidRPr="00997D1D">
        <w:trPr>
          <w:trHeight w:val="463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От 10% до 14%  включительно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1EAA" w:rsidRPr="00997D1D" w:rsidRDefault="001977A5">
            <w:pPr>
              <w:spacing w:after="0" w:line="240" w:lineRule="auto"/>
              <w:ind w:right="53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85% </w:t>
            </w:r>
          </w:p>
        </w:tc>
      </w:tr>
    </w:tbl>
    <w:p w:rsidR="00F21EAA" w:rsidRPr="00997D1D" w:rsidRDefault="001977A5">
      <w:pPr>
        <w:spacing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         6.7.2 Коэффициент выплаты применяется только к услугам, оказание которых было осуществлено с отклонением от согласованных КПЭ.</w:t>
      </w:r>
    </w:p>
    <w:p w:rsidR="00F21EAA" w:rsidRPr="00997D1D" w:rsidRDefault="001977A5">
      <w:pPr>
        <w:spacing w:line="240" w:lineRule="auto"/>
        <w:ind w:left="540" w:right="0" w:firstLine="26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lastRenderedPageBreak/>
        <w:t xml:space="preserve">6.7.3. Состав и целевые значения КПЭ, могут быть изменены Заказчиком в любой момент по согласованию с Исполнителем.  </w:t>
      </w:r>
    </w:p>
    <w:p w:rsidR="00F21EAA" w:rsidRPr="00997D1D" w:rsidRDefault="001977A5">
      <w:pPr>
        <w:spacing w:line="240" w:lineRule="auto"/>
        <w:ind w:left="428" w:right="0" w:firstLine="13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6.7.4. Изменение и согласование показателей производится путем внесения изменений в данное Приложение. </w:t>
      </w:r>
    </w:p>
    <w:p w:rsidR="00F21EAA" w:rsidRPr="00997D1D" w:rsidRDefault="001977A5">
      <w:pPr>
        <w:spacing w:line="240" w:lineRule="auto"/>
        <w:ind w:left="428" w:right="0" w:firstLine="139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6.7.5. В зависимости от принятого решения в процессе приемки услуг принимается решение о применении Коэффициента выплаты, определяющего итоговую стоимость предоставленных услуг в зависимости от выполнения КПЭ.</w:t>
      </w:r>
    </w:p>
    <w:p w:rsidR="00F21EAA" w:rsidRPr="00997D1D" w:rsidRDefault="00F21EAA">
      <w:pPr>
        <w:spacing w:line="240" w:lineRule="auto"/>
        <w:ind w:left="428" w:right="0" w:firstLine="139"/>
        <w:rPr>
          <w:rFonts w:ascii="Tahoma" w:hAnsi="Tahoma" w:cs="Tahoma"/>
          <w:sz w:val="22"/>
        </w:rPr>
      </w:pPr>
    </w:p>
    <w:p w:rsidR="00F21EAA" w:rsidRPr="00997D1D" w:rsidRDefault="001977A5">
      <w:pPr>
        <w:pStyle w:val="1"/>
        <w:spacing w:after="13" w:line="240" w:lineRule="auto"/>
        <w:ind w:left="1235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7. Плановые показатели </w:t>
      </w:r>
    </w:p>
    <w:p w:rsidR="00F21EAA" w:rsidRPr="00997D1D" w:rsidRDefault="001977A5">
      <w:pPr>
        <w:spacing w:line="240" w:lineRule="auto"/>
        <w:ind w:right="0" w:firstLine="0"/>
        <w:rPr>
          <w:rFonts w:ascii="Tahoma" w:hAnsi="Tahoma" w:cs="Tahoma"/>
          <w:b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        7.1. По операциям на одного оператора </w:t>
      </w:r>
    </w:p>
    <w:p w:rsidR="00F21EAA" w:rsidRPr="00997D1D" w:rsidRDefault="001977A5">
      <w:pPr>
        <w:numPr>
          <w:ilvl w:val="0"/>
          <w:numId w:val="10"/>
        </w:numPr>
        <w:spacing w:after="0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дневная смена (с 08:00 до 20:00 Красноярского времени) -132 операции; </w:t>
      </w:r>
    </w:p>
    <w:p w:rsidR="00F21EAA" w:rsidRPr="00997D1D" w:rsidRDefault="001977A5">
      <w:pPr>
        <w:numPr>
          <w:ilvl w:val="0"/>
          <w:numId w:val="10"/>
        </w:numPr>
        <w:spacing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ночная смена (с 20:00 до 08:00 Красноярского времени) – 64 операций; </w:t>
      </w:r>
    </w:p>
    <w:p w:rsidR="00F21EAA" w:rsidRPr="00997D1D" w:rsidRDefault="00F21EAA">
      <w:pPr>
        <w:spacing w:line="240" w:lineRule="auto"/>
        <w:ind w:left="1347" w:right="0" w:firstLine="0"/>
        <w:rPr>
          <w:rFonts w:ascii="Tahoma" w:hAnsi="Tahoma" w:cs="Tahoma"/>
          <w:sz w:val="22"/>
        </w:rPr>
      </w:pPr>
    </w:p>
    <w:p w:rsidR="00F21EAA" w:rsidRPr="00997D1D" w:rsidRDefault="001977A5">
      <w:pPr>
        <w:spacing w:line="240" w:lineRule="auto"/>
        <w:ind w:right="0" w:firstLine="0"/>
        <w:jc w:val="left"/>
        <w:rPr>
          <w:rFonts w:ascii="Tahoma" w:hAnsi="Tahoma" w:cs="Tahoma"/>
          <w:b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        7.2 КПЭ по услуге информационно-сервисное обслуживание по телефону Контактного центра – Входящие и Исходящие вызовы,</w:t>
      </w:r>
    </w:p>
    <w:p w:rsidR="00F21EAA" w:rsidRPr="00997D1D" w:rsidRDefault="00F21EAA">
      <w:pPr>
        <w:spacing w:line="240" w:lineRule="auto"/>
        <w:ind w:right="0"/>
        <w:jc w:val="left"/>
        <w:rPr>
          <w:rFonts w:ascii="Tahoma" w:hAnsi="Tahoma" w:cs="Tahoma"/>
          <w:b/>
          <w:sz w:val="22"/>
        </w:rPr>
      </w:pPr>
    </w:p>
    <w:tbl>
      <w:tblPr>
        <w:tblStyle w:val="aff0"/>
        <w:tblW w:w="10692" w:type="dxa"/>
        <w:tblLook w:val="04A0" w:firstRow="1" w:lastRow="0" w:firstColumn="1" w:lastColumn="0" w:noHBand="0" w:noVBand="1"/>
      </w:tblPr>
      <w:tblGrid>
        <w:gridCol w:w="5346"/>
        <w:gridCol w:w="5346"/>
      </w:tblGrid>
      <w:tr w:rsidR="00F21EAA" w:rsidRPr="00997D1D">
        <w:trPr>
          <w:trHeight w:val="2737"/>
        </w:trPr>
        <w:tc>
          <w:tcPr>
            <w:tcW w:w="5346" w:type="dxa"/>
          </w:tcPr>
          <w:p w:rsidR="00F21EAA" w:rsidRPr="00997D1D" w:rsidRDefault="001977A5">
            <w:pPr>
              <w:spacing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Плановые показатели по потерянным звонкам (не более 2%)</w:t>
            </w:r>
          </w:p>
        </w:tc>
        <w:tc>
          <w:tcPr>
            <w:tcW w:w="5346" w:type="dxa"/>
          </w:tcPr>
          <w:p w:rsidR="00F21EAA" w:rsidRPr="00997D1D" w:rsidRDefault="001977A5">
            <w:pPr>
              <w:spacing w:after="84" w:line="240" w:lineRule="auto"/>
              <w:ind w:right="101" w:firstLine="36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Доля необработанных вызовов от общего количества телефонных вызовов в Контактный центр </w:t>
            </w:r>
          </w:p>
          <w:p w:rsidR="00F21EAA" w:rsidRPr="00997D1D" w:rsidRDefault="001977A5">
            <w:pPr>
              <w:spacing w:after="49" w:line="240" w:lineRule="auto"/>
              <w:ind w:left="360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Формула расчета </w:t>
            </w:r>
          </w:p>
          <w:p w:rsidR="00F21EAA" w:rsidRPr="00997D1D" w:rsidRDefault="001977A5">
            <w:pPr>
              <w:spacing w:after="25" w:line="240" w:lineRule="auto"/>
              <w:ind w:right="171" w:firstLine="360"/>
              <w:jc w:val="left"/>
              <w:rPr>
                <w:rFonts w:ascii="Tahoma" w:hAnsi="Tahoma" w:cs="Tahoma"/>
                <w:i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 xml:space="preserve"> (N </w:t>
            </w:r>
            <w:r w:rsidRPr="00997D1D">
              <w:rPr>
                <w:rFonts w:ascii="Tahoma" w:hAnsi="Tahoma" w:cs="Tahoma"/>
                <w:i/>
                <w:sz w:val="22"/>
                <w:vertAlign w:val="subscript"/>
              </w:rPr>
              <w:t xml:space="preserve">y) 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/ </w:t>
            </w:r>
            <w:proofErr w:type="gramStart"/>
            <w:r w:rsidRPr="00997D1D">
              <w:rPr>
                <w:rFonts w:ascii="Tahoma" w:hAnsi="Tahoma" w:cs="Tahoma"/>
                <w:i/>
                <w:sz w:val="22"/>
              </w:rPr>
              <w:t>N )</w:t>
            </w:r>
            <w:proofErr w:type="gramEnd"/>
            <w:r w:rsidRPr="00997D1D">
              <w:rPr>
                <w:rFonts w:ascii="Tahoma" w:hAnsi="Tahoma" w:cs="Tahoma"/>
                <w:i/>
                <w:sz w:val="22"/>
              </w:rPr>
              <w:t xml:space="preserve">*100 % </w:t>
            </w:r>
          </w:p>
          <w:p w:rsidR="00F21EAA" w:rsidRPr="00997D1D" w:rsidRDefault="001977A5">
            <w:pPr>
              <w:spacing w:after="25" w:line="240" w:lineRule="auto"/>
              <w:ind w:right="171" w:firstLine="36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где </w:t>
            </w:r>
            <w:r w:rsidRPr="00997D1D">
              <w:rPr>
                <w:rFonts w:ascii="Tahoma" w:hAnsi="Tahoma" w:cs="Tahoma"/>
                <w:i/>
                <w:sz w:val="22"/>
              </w:rPr>
              <w:t>N y</w:t>
            </w:r>
            <w:r w:rsidRPr="00997D1D">
              <w:rPr>
                <w:rFonts w:ascii="Tahoma" w:hAnsi="Tahoma" w:cs="Tahoma"/>
                <w:sz w:val="22"/>
              </w:rPr>
              <w:t xml:space="preserve"> </w:t>
            </w:r>
            <w:r w:rsidRPr="00997D1D">
              <w:rPr>
                <w:rFonts w:ascii="Tahoma" w:hAnsi="Tahoma" w:cs="Tahoma"/>
                <w:sz w:val="22"/>
                <w:vertAlign w:val="subscript"/>
              </w:rPr>
              <w:t>–</w:t>
            </w:r>
            <w:r w:rsidRPr="00997D1D">
              <w:rPr>
                <w:rFonts w:ascii="Tahoma" w:hAnsi="Tahoma" w:cs="Tahoma"/>
                <w:sz w:val="22"/>
              </w:rPr>
              <w:t xml:space="preserve"> количество входящих принятых вызовов (независимо от времени ответа оператора), </w:t>
            </w:r>
          </w:p>
          <w:p w:rsidR="00F21EAA" w:rsidRPr="00997D1D" w:rsidRDefault="001977A5">
            <w:pPr>
              <w:spacing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 xml:space="preserve">N   </w:t>
            </w:r>
            <w:r w:rsidRPr="00997D1D">
              <w:rPr>
                <w:rFonts w:ascii="Tahoma" w:hAnsi="Tahoma" w:cs="Tahoma"/>
                <w:sz w:val="22"/>
              </w:rPr>
              <w:t>- количество потерянных,</w:t>
            </w:r>
          </w:p>
        </w:tc>
      </w:tr>
    </w:tbl>
    <w:p w:rsidR="00F21EAA" w:rsidRPr="00997D1D" w:rsidRDefault="00F21EAA">
      <w:pPr>
        <w:spacing w:line="240" w:lineRule="auto"/>
        <w:ind w:left="4" w:right="0"/>
        <w:rPr>
          <w:rFonts w:ascii="Tahoma" w:hAnsi="Tahoma" w:cs="Tahoma"/>
          <w:b/>
          <w:sz w:val="22"/>
        </w:rPr>
      </w:pPr>
    </w:p>
    <w:p w:rsidR="00F21EAA" w:rsidRPr="00997D1D" w:rsidRDefault="001977A5">
      <w:pPr>
        <w:spacing w:line="240" w:lineRule="auto"/>
        <w:ind w:left="4"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        7.3 КПЭ по услуге информационно-сервисное обслуживание по форме – Чат-бот на Сайте</w:t>
      </w: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F21EAA">
      <w:pPr>
        <w:spacing w:line="240" w:lineRule="auto"/>
        <w:ind w:left="4" w:right="0"/>
        <w:rPr>
          <w:rFonts w:ascii="Tahoma" w:hAnsi="Tahoma" w:cs="Tahoma"/>
          <w:sz w:val="22"/>
        </w:rPr>
      </w:pPr>
    </w:p>
    <w:tbl>
      <w:tblPr>
        <w:tblStyle w:val="aff0"/>
        <w:tblW w:w="10692" w:type="dxa"/>
        <w:tblLook w:val="04A0" w:firstRow="1" w:lastRow="0" w:firstColumn="1" w:lastColumn="0" w:noHBand="0" w:noVBand="1"/>
      </w:tblPr>
      <w:tblGrid>
        <w:gridCol w:w="5346"/>
        <w:gridCol w:w="5346"/>
      </w:tblGrid>
      <w:tr w:rsidR="00F21EAA" w:rsidRPr="00997D1D">
        <w:trPr>
          <w:trHeight w:val="3508"/>
        </w:trPr>
        <w:tc>
          <w:tcPr>
            <w:tcW w:w="5346" w:type="dxa"/>
          </w:tcPr>
          <w:p w:rsidR="00F21EAA" w:rsidRPr="00997D1D" w:rsidRDefault="001977A5">
            <w:pPr>
              <w:spacing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Плановые показатели Чат –Бота ( не более 5 мин)</w:t>
            </w:r>
          </w:p>
        </w:tc>
        <w:tc>
          <w:tcPr>
            <w:tcW w:w="5346" w:type="dxa"/>
          </w:tcPr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Доля диалогов, завершенных в течение 5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минут, от общего количества обращений,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поступивших в Контактный центр по форме. обратной связи.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Формула расчета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SL чат-бот % = N x / N * 100 %,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где N x - количество обращений, получивших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ответ оператора в течение 5 минут,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N - количество всех обращений,</w:t>
            </w:r>
          </w:p>
          <w:p w:rsidR="00F21EAA" w:rsidRPr="00997D1D" w:rsidRDefault="001977A5">
            <w:pPr>
              <w:spacing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поступивших в очередь к операторам.</w:t>
            </w:r>
          </w:p>
        </w:tc>
      </w:tr>
    </w:tbl>
    <w:p w:rsidR="00F21EAA" w:rsidRPr="00997D1D" w:rsidRDefault="001977A5">
      <w:pPr>
        <w:spacing w:line="240" w:lineRule="auto"/>
        <w:ind w:left="4" w:right="0" w:firstLine="0"/>
        <w:rPr>
          <w:rFonts w:ascii="Tahoma" w:hAnsi="Tahoma" w:cs="Tahoma"/>
          <w:b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       </w:t>
      </w:r>
    </w:p>
    <w:p w:rsidR="00F21EAA" w:rsidRPr="00997D1D" w:rsidRDefault="001977A5">
      <w:pPr>
        <w:spacing w:line="240" w:lineRule="auto"/>
        <w:ind w:left="4" w:right="0" w:firstLine="0"/>
        <w:rPr>
          <w:rFonts w:ascii="Tahoma" w:hAnsi="Tahoma" w:cs="Tahoma"/>
          <w:b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          7.4 КПЭ по услуге сервиса формы обратной связи (отработка задач)</w:t>
      </w:r>
    </w:p>
    <w:p w:rsidR="00F21EAA" w:rsidRPr="00997D1D" w:rsidRDefault="00F21EAA">
      <w:pPr>
        <w:spacing w:line="240" w:lineRule="auto"/>
        <w:ind w:left="4" w:right="0" w:firstLine="0"/>
        <w:rPr>
          <w:rFonts w:ascii="Tahoma" w:hAnsi="Tahoma" w:cs="Tahoma"/>
          <w:b/>
          <w:sz w:val="22"/>
        </w:rPr>
      </w:pPr>
    </w:p>
    <w:tbl>
      <w:tblPr>
        <w:tblStyle w:val="aff0"/>
        <w:tblW w:w="10692" w:type="dxa"/>
        <w:tblLook w:val="04A0" w:firstRow="1" w:lastRow="0" w:firstColumn="1" w:lastColumn="0" w:noHBand="0" w:noVBand="1"/>
      </w:tblPr>
      <w:tblGrid>
        <w:gridCol w:w="5346"/>
        <w:gridCol w:w="5346"/>
      </w:tblGrid>
      <w:tr w:rsidR="00F21EAA" w:rsidRPr="00997D1D">
        <w:trPr>
          <w:trHeight w:val="2684"/>
        </w:trPr>
        <w:tc>
          <w:tcPr>
            <w:tcW w:w="5346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Уровень сервиса</w:t>
            </w:r>
          </w:p>
          <w:p w:rsidR="00F21EAA" w:rsidRPr="00997D1D" w:rsidRDefault="001977A5">
            <w:pPr>
              <w:spacing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Отработанных задач % (SLА Б24), целевое значение 80%</w:t>
            </w:r>
          </w:p>
          <w:p w:rsidR="00F21EAA" w:rsidRPr="00997D1D" w:rsidRDefault="001977A5">
            <w:pPr>
              <w:spacing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Претензионные задачи, ошибки сотрудников в Софи и </w:t>
            </w:r>
            <w:proofErr w:type="spellStart"/>
            <w:r w:rsidRPr="00997D1D">
              <w:rPr>
                <w:rFonts w:ascii="Tahoma" w:hAnsi="Tahoma" w:cs="Tahoma"/>
                <w:sz w:val="22"/>
              </w:rPr>
              <w:t>т.д</w:t>
            </w:r>
            <w:proofErr w:type="spellEnd"/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5346" w:type="dxa"/>
          </w:tcPr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Доля диалогов, завершенных в течение 5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минут, от общего количества обращений,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поступивших в Контактный центр по форме. обратной связи.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Формула расчета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SL чат-бот % = N x / N * 100 %,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где N x - количество обращений, получивших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ответ оператора в течение 5 минут,</w:t>
            </w:r>
          </w:p>
          <w:p w:rsidR="00F21EAA" w:rsidRPr="00997D1D" w:rsidRDefault="001977A5">
            <w:pPr>
              <w:spacing w:after="0" w:line="240" w:lineRule="auto"/>
              <w:ind w:left="185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N - количество всех обращений,</w:t>
            </w:r>
          </w:p>
          <w:p w:rsidR="00F21EAA" w:rsidRPr="00997D1D" w:rsidRDefault="001977A5">
            <w:pPr>
              <w:spacing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поступивших в очередь к операторам.</w:t>
            </w:r>
          </w:p>
        </w:tc>
      </w:tr>
    </w:tbl>
    <w:p w:rsidR="00F21EAA" w:rsidRPr="00997D1D" w:rsidRDefault="00F21EAA">
      <w:pPr>
        <w:spacing w:line="240" w:lineRule="auto"/>
        <w:ind w:right="0" w:firstLine="0"/>
        <w:jc w:val="left"/>
        <w:rPr>
          <w:rFonts w:ascii="Tahoma" w:hAnsi="Tahoma" w:cs="Tahoma"/>
          <w:b/>
          <w:sz w:val="22"/>
        </w:rPr>
      </w:pPr>
    </w:p>
    <w:p w:rsidR="00F21EAA" w:rsidRPr="00997D1D" w:rsidRDefault="001977A5">
      <w:pPr>
        <w:spacing w:line="240" w:lineRule="auto"/>
        <w:ind w:right="0"/>
        <w:jc w:val="left"/>
        <w:rPr>
          <w:rFonts w:ascii="Tahoma" w:hAnsi="Tahoma" w:cs="Tahoma"/>
          <w:b/>
          <w:sz w:val="22"/>
        </w:rPr>
      </w:pPr>
      <w:r w:rsidRPr="00997D1D">
        <w:rPr>
          <w:rFonts w:ascii="Tahoma" w:hAnsi="Tahoma" w:cs="Tahoma"/>
          <w:b/>
          <w:sz w:val="22"/>
        </w:rPr>
        <w:lastRenderedPageBreak/>
        <w:t>7.5 КПЭ по конверсии услуг (продажам):</w:t>
      </w:r>
    </w:p>
    <w:p w:rsidR="00F21EAA" w:rsidRPr="00997D1D" w:rsidRDefault="00F21EAA">
      <w:pPr>
        <w:spacing w:line="240" w:lineRule="auto"/>
        <w:ind w:right="0"/>
        <w:jc w:val="left"/>
        <w:rPr>
          <w:rFonts w:ascii="Tahoma" w:hAnsi="Tahoma" w:cs="Tahoma"/>
          <w:sz w:val="22"/>
        </w:rPr>
      </w:pPr>
    </w:p>
    <w:tbl>
      <w:tblPr>
        <w:tblStyle w:val="13"/>
        <w:tblW w:w="9443" w:type="dxa"/>
        <w:tblInd w:w="-5" w:type="dxa"/>
        <w:tblCellMar>
          <w:top w:w="115" w:type="dxa"/>
          <w:left w:w="12" w:type="dxa"/>
          <w:right w:w="7" w:type="dxa"/>
        </w:tblCellMar>
        <w:tblLook w:val="04A0" w:firstRow="1" w:lastRow="0" w:firstColumn="1" w:lastColumn="0" w:noHBand="0" w:noVBand="1"/>
      </w:tblPr>
      <w:tblGrid>
        <w:gridCol w:w="2261"/>
        <w:gridCol w:w="7182"/>
      </w:tblGrid>
      <w:tr w:rsidR="00F21EAA" w:rsidRPr="00997D1D">
        <w:trPr>
          <w:trHeight w:val="1692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8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Плановые показатели по конверсии авиабилетов</w:t>
            </w:r>
          </w:p>
        </w:tc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49" w:line="240" w:lineRule="auto"/>
              <w:ind w:left="218" w:right="270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Формула расчета  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 N </w:t>
            </w:r>
            <w:r w:rsidRPr="00997D1D">
              <w:rPr>
                <w:rFonts w:ascii="Tahoma" w:hAnsi="Tahoma" w:cs="Tahoma"/>
                <w:i/>
                <w:sz w:val="22"/>
                <w:vertAlign w:val="subscript"/>
              </w:rPr>
              <w:t>x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 / N * 100 % </w:t>
            </w:r>
          </w:p>
          <w:p w:rsidR="00F21EAA" w:rsidRPr="00997D1D" w:rsidRDefault="001977A5">
            <w:pPr>
              <w:tabs>
                <w:tab w:val="center" w:pos="714"/>
                <w:tab w:val="center" w:pos="1397"/>
                <w:tab w:val="right" w:pos="4967"/>
              </w:tabs>
              <w:spacing w:after="19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eastAsia="Calibri" w:hAnsi="Tahoma" w:cs="Tahoma"/>
                <w:sz w:val="22"/>
              </w:rPr>
              <w:tab/>
            </w:r>
            <w:r w:rsidRPr="00997D1D">
              <w:rPr>
                <w:rFonts w:ascii="Tahoma" w:hAnsi="Tahoma" w:cs="Tahoma"/>
                <w:sz w:val="22"/>
              </w:rPr>
              <w:t xml:space="preserve">где </w:t>
            </w:r>
            <w:r w:rsidRPr="00997D1D">
              <w:rPr>
                <w:rFonts w:ascii="Tahoma" w:hAnsi="Tahoma" w:cs="Tahoma"/>
                <w:i/>
                <w:sz w:val="22"/>
              </w:rPr>
              <w:t>N x</w:t>
            </w:r>
            <w:r w:rsidRPr="00997D1D">
              <w:rPr>
                <w:rFonts w:ascii="Tahoma" w:hAnsi="Tahoma" w:cs="Tahoma"/>
                <w:sz w:val="22"/>
              </w:rPr>
              <w:t xml:space="preserve"> </w:t>
            </w:r>
            <w:r w:rsidRPr="00997D1D">
              <w:rPr>
                <w:rFonts w:ascii="Tahoma" w:hAnsi="Tahoma" w:cs="Tahoma"/>
                <w:sz w:val="22"/>
              </w:rPr>
              <w:tab/>
              <w:t xml:space="preserve"> </w:t>
            </w:r>
            <w:r w:rsidRPr="00997D1D">
              <w:rPr>
                <w:rFonts w:ascii="Tahoma" w:hAnsi="Tahoma" w:cs="Tahoma"/>
                <w:sz w:val="22"/>
              </w:rPr>
              <w:tab/>
              <w:t xml:space="preserve"> -  количество проданных </w:t>
            </w:r>
          </w:p>
          <w:p w:rsidR="00F21EAA" w:rsidRPr="00997D1D" w:rsidRDefault="001977A5">
            <w:pPr>
              <w:spacing w:after="76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перевозочных документов,   </w:t>
            </w:r>
          </w:p>
          <w:p w:rsidR="00F21EAA" w:rsidRPr="00997D1D" w:rsidRDefault="001977A5">
            <w:pPr>
              <w:spacing w:after="0" w:line="240" w:lineRule="auto"/>
              <w:ind w:left="218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 xml:space="preserve">N   </w:t>
            </w:r>
            <w:r w:rsidRPr="00997D1D">
              <w:rPr>
                <w:rFonts w:ascii="Tahoma" w:hAnsi="Tahoma" w:cs="Tahoma"/>
                <w:sz w:val="22"/>
              </w:rPr>
              <w:t xml:space="preserve">- количество входящих звонков,  </w:t>
            </w:r>
          </w:p>
        </w:tc>
      </w:tr>
      <w:tr w:rsidR="00F21EAA" w:rsidRPr="00997D1D">
        <w:trPr>
          <w:trHeight w:val="1692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8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Плановые показатели по конверсии дополнительных услуг</w:t>
            </w:r>
          </w:p>
        </w:tc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49" w:line="240" w:lineRule="auto"/>
              <w:ind w:left="218" w:right="270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Формула расчета  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 N </w:t>
            </w:r>
            <w:r w:rsidRPr="00997D1D">
              <w:rPr>
                <w:rFonts w:ascii="Tahoma" w:hAnsi="Tahoma" w:cs="Tahoma"/>
                <w:i/>
                <w:sz w:val="22"/>
                <w:vertAlign w:val="subscript"/>
              </w:rPr>
              <w:t>x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 / N * 100 % </w:t>
            </w:r>
          </w:p>
          <w:p w:rsidR="00F21EAA" w:rsidRPr="00997D1D" w:rsidRDefault="001977A5">
            <w:pPr>
              <w:tabs>
                <w:tab w:val="center" w:pos="714"/>
                <w:tab w:val="center" w:pos="1397"/>
                <w:tab w:val="right" w:pos="4967"/>
              </w:tabs>
              <w:spacing w:after="19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eastAsia="Calibri" w:hAnsi="Tahoma" w:cs="Tahoma"/>
                <w:sz w:val="22"/>
              </w:rPr>
              <w:tab/>
            </w:r>
            <w:r w:rsidRPr="00997D1D">
              <w:rPr>
                <w:rFonts w:ascii="Tahoma" w:hAnsi="Tahoma" w:cs="Tahoma"/>
                <w:sz w:val="22"/>
              </w:rPr>
              <w:t xml:space="preserve">где </w:t>
            </w:r>
            <w:r w:rsidRPr="00997D1D">
              <w:rPr>
                <w:rFonts w:ascii="Tahoma" w:hAnsi="Tahoma" w:cs="Tahoma"/>
                <w:i/>
                <w:sz w:val="22"/>
              </w:rPr>
              <w:t>N x</w:t>
            </w:r>
            <w:r w:rsidRPr="00997D1D">
              <w:rPr>
                <w:rFonts w:ascii="Tahoma" w:hAnsi="Tahoma" w:cs="Tahoma"/>
                <w:sz w:val="22"/>
              </w:rPr>
              <w:t xml:space="preserve"> </w:t>
            </w:r>
            <w:r w:rsidRPr="00997D1D">
              <w:rPr>
                <w:rFonts w:ascii="Tahoma" w:hAnsi="Tahoma" w:cs="Tahoma"/>
                <w:sz w:val="22"/>
              </w:rPr>
              <w:tab/>
              <w:t xml:space="preserve"> </w:t>
            </w:r>
            <w:r w:rsidRPr="00997D1D">
              <w:rPr>
                <w:rFonts w:ascii="Tahoma" w:hAnsi="Tahoma" w:cs="Tahoma"/>
                <w:sz w:val="22"/>
              </w:rPr>
              <w:tab/>
              <w:t xml:space="preserve"> -  количество проданных </w:t>
            </w:r>
          </w:p>
          <w:p w:rsidR="00F21EAA" w:rsidRPr="00997D1D" w:rsidRDefault="001977A5">
            <w:pPr>
              <w:spacing w:after="49" w:line="240" w:lineRule="auto"/>
              <w:ind w:left="218" w:right="270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дополнительных услуг</w:t>
            </w:r>
          </w:p>
          <w:p w:rsidR="00F21EAA" w:rsidRPr="00997D1D" w:rsidRDefault="001977A5">
            <w:pPr>
              <w:spacing w:after="49" w:line="240" w:lineRule="auto"/>
              <w:ind w:left="218" w:right="270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 xml:space="preserve">N   </w:t>
            </w:r>
            <w:r w:rsidRPr="00997D1D">
              <w:rPr>
                <w:rFonts w:ascii="Tahoma" w:hAnsi="Tahoma" w:cs="Tahoma"/>
                <w:sz w:val="22"/>
              </w:rPr>
              <w:t xml:space="preserve">- количество проданных билетов,  </w:t>
            </w:r>
          </w:p>
        </w:tc>
      </w:tr>
      <w:tr w:rsidR="00F21EAA" w:rsidRPr="00997D1D">
        <w:trPr>
          <w:trHeight w:val="1692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8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Плановые показатели по конверсии страховых услуг</w:t>
            </w:r>
          </w:p>
        </w:tc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49" w:line="240" w:lineRule="auto"/>
              <w:ind w:left="218" w:right="270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Формула расчета  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 N </w:t>
            </w:r>
            <w:r w:rsidRPr="00997D1D">
              <w:rPr>
                <w:rFonts w:ascii="Tahoma" w:hAnsi="Tahoma" w:cs="Tahoma"/>
                <w:i/>
                <w:sz w:val="22"/>
                <w:vertAlign w:val="subscript"/>
              </w:rPr>
              <w:t>x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 / N * 100 % </w:t>
            </w:r>
          </w:p>
          <w:p w:rsidR="00F21EAA" w:rsidRPr="00997D1D" w:rsidRDefault="001977A5">
            <w:pPr>
              <w:tabs>
                <w:tab w:val="center" w:pos="714"/>
                <w:tab w:val="center" w:pos="1397"/>
                <w:tab w:val="right" w:pos="4967"/>
              </w:tabs>
              <w:spacing w:after="19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eastAsia="Calibri" w:hAnsi="Tahoma" w:cs="Tahoma"/>
                <w:sz w:val="22"/>
              </w:rPr>
              <w:tab/>
            </w:r>
            <w:r w:rsidRPr="00997D1D">
              <w:rPr>
                <w:rFonts w:ascii="Tahoma" w:hAnsi="Tahoma" w:cs="Tahoma"/>
                <w:sz w:val="22"/>
              </w:rPr>
              <w:t xml:space="preserve">где </w:t>
            </w:r>
            <w:r w:rsidRPr="00997D1D">
              <w:rPr>
                <w:rFonts w:ascii="Tahoma" w:hAnsi="Tahoma" w:cs="Tahoma"/>
                <w:i/>
                <w:sz w:val="22"/>
              </w:rPr>
              <w:t>N x</w:t>
            </w:r>
            <w:r w:rsidRPr="00997D1D">
              <w:rPr>
                <w:rFonts w:ascii="Tahoma" w:hAnsi="Tahoma" w:cs="Tahoma"/>
                <w:sz w:val="22"/>
              </w:rPr>
              <w:t xml:space="preserve"> </w:t>
            </w:r>
            <w:r w:rsidRPr="00997D1D">
              <w:rPr>
                <w:rFonts w:ascii="Tahoma" w:hAnsi="Tahoma" w:cs="Tahoma"/>
                <w:sz w:val="22"/>
              </w:rPr>
              <w:tab/>
              <w:t xml:space="preserve"> </w:t>
            </w:r>
            <w:r w:rsidRPr="00997D1D">
              <w:rPr>
                <w:rFonts w:ascii="Tahoma" w:hAnsi="Tahoma" w:cs="Tahoma"/>
                <w:sz w:val="22"/>
              </w:rPr>
              <w:tab/>
              <w:t xml:space="preserve"> -  количество проданных </w:t>
            </w:r>
          </w:p>
          <w:p w:rsidR="00F21EAA" w:rsidRPr="00997D1D" w:rsidRDefault="001977A5">
            <w:pPr>
              <w:spacing w:after="49" w:line="240" w:lineRule="auto"/>
              <w:ind w:left="218" w:right="270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страховых услуг </w:t>
            </w:r>
          </w:p>
          <w:p w:rsidR="00F21EAA" w:rsidRPr="00997D1D" w:rsidRDefault="001977A5">
            <w:pPr>
              <w:spacing w:after="49" w:line="240" w:lineRule="auto"/>
              <w:ind w:left="218" w:right="270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 xml:space="preserve">N   </w:t>
            </w:r>
            <w:r w:rsidRPr="00997D1D">
              <w:rPr>
                <w:rFonts w:ascii="Tahoma" w:hAnsi="Tahoma" w:cs="Tahoma"/>
                <w:sz w:val="22"/>
              </w:rPr>
              <w:t xml:space="preserve">- количество проданных билетов,  </w:t>
            </w:r>
          </w:p>
        </w:tc>
      </w:tr>
      <w:tr w:rsidR="00F21EAA" w:rsidRPr="00997D1D">
        <w:trPr>
          <w:trHeight w:val="1692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8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Плановые показатели по конверсии маршрутного такси</w:t>
            </w:r>
          </w:p>
        </w:tc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49" w:line="240" w:lineRule="auto"/>
              <w:ind w:left="218" w:right="270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Формула расчета  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 N </w:t>
            </w:r>
            <w:r w:rsidRPr="00997D1D">
              <w:rPr>
                <w:rFonts w:ascii="Tahoma" w:hAnsi="Tahoma" w:cs="Tahoma"/>
                <w:i/>
                <w:sz w:val="22"/>
                <w:vertAlign w:val="subscript"/>
              </w:rPr>
              <w:t>x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 / N * 100 % </w:t>
            </w:r>
          </w:p>
          <w:p w:rsidR="00F21EAA" w:rsidRPr="00997D1D" w:rsidRDefault="001977A5">
            <w:pPr>
              <w:tabs>
                <w:tab w:val="center" w:pos="714"/>
                <w:tab w:val="center" w:pos="1397"/>
                <w:tab w:val="right" w:pos="4967"/>
              </w:tabs>
              <w:spacing w:after="19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eastAsia="Calibri" w:hAnsi="Tahoma" w:cs="Tahoma"/>
                <w:sz w:val="22"/>
              </w:rPr>
              <w:tab/>
            </w:r>
            <w:r w:rsidRPr="00997D1D">
              <w:rPr>
                <w:rFonts w:ascii="Tahoma" w:hAnsi="Tahoma" w:cs="Tahoma"/>
                <w:sz w:val="22"/>
              </w:rPr>
              <w:t xml:space="preserve">где </w:t>
            </w:r>
            <w:r w:rsidRPr="00997D1D">
              <w:rPr>
                <w:rFonts w:ascii="Tahoma" w:hAnsi="Tahoma" w:cs="Tahoma"/>
                <w:i/>
                <w:sz w:val="22"/>
              </w:rPr>
              <w:t>N x</w:t>
            </w:r>
            <w:r w:rsidRPr="00997D1D">
              <w:rPr>
                <w:rFonts w:ascii="Tahoma" w:hAnsi="Tahoma" w:cs="Tahoma"/>
                <w:sz w:val="22"/>
              </w:rPr>
              <w:t xml:space="preserve"> </w:t>
            </w:r>
            <w:r w:rsidRPr="00997D1D">
              <w:rPr>
                <w:rFonts w:ascii="Tahoma" w:hAnsi="Tahoma" w:cs="Tahoma"/>
                <w:sz w:val="22"/>
              </w:rPr>
              <w:tab/>
              <w:t xml:space="preserve"> </w:t>
            </w:r>
            <w:r w:rsidRPr="00997D1D">
              <w:rPr>
                <w:rFonts w:ascii="Tahoma" w:hAnsi="Tahoma" w:cs="Tahoma"/>
                <w:sz w:val="22"/>
              </w:rPr>
              <w:tab/>
              <w:t xml:space="preserve"> -  количество проданных </w:t>
            </w:r>
          </w:p>
          <w:p w:rsidR="00F21EAA" w:rsidRPr="00997D1D" w:rsidRDefault="001977A5">
            <w:pPr>
              <w:spacing w:after="49" w:line="240" w:lineRule="auto"/>
              <w:ind w:left="218" w:right="270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маршрутных такси</w:t>
            </w:r>
          </w:p>
          <w:p w:rsidR="00F21EAA" w:rsidRPr="00997D1D" w:rsidRDefault="001977A5">
            <w:pPr>
              <w:spacing w:after="49" w:line="240" w:lineRule="auto"/>
              <w:ind w:left="218" w:right="270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 xml:space="preserve">N   </w:t>
            </w:r>
            <w:r w:rsidRPr="00997D1D">
              <w:rPr>
                <w:rFonts w:ascii="Tahoma" w:hAnsi="Tahoma" w:cs="Tahoma"/>
                <w:sz w:val="22"/>
              </w:rPr>
              <w:t xml:space="preserve">- количество входящих звонков,  </w:t>
            </w:r>
          </w:p>
        </w:tc>
      </w:tr>
      <w:tr w:rsidR="00F21EAA" w:rsidRPr="00997D1D">
        <w:trPr>
          <w:trHeight w:val="1692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8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Плановые показатели по конверсии исходящих звонков</w:t>
            </w:r>
          </w:p>
        </w:tc>
        <w:tc>
          <w:tcPr>
            <w:tcW w:w="7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46" w:line="240" w:lineRule="auto"/>
              <w:ind w:left="218" w:right="2651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Формула расчета  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 N </w:t>
            </w:r>
            <w:r w:rsidRPr="00997D1D">
              <w:rPr>
                <w:rFonts w:ascii="Tahoma" w:hAnsi="Tahoma" w:cs="Tahoma"/>
                <w:i/>
                <w:sz w:val="22"/>
                <w:vertAlign w:val="subscript"/>
              </w:rPr>
              <w:t>x</w:t>
            </w:r>
            <w:r w:rsidRPr="00997D1D">
              <w:rPr>
                <w:rFonts w:ascii="Tahoma" w:hAnsi="Tahoma" w:cs="Tahoma"/>
                <w:i/>
                <w:sz w:val="22"/>
              </w:rPr>
              <w:t xml:space="preserve"> / N * 100 % </w:t>
            </w:r>
          </w:p>
          <w:p w:rsidR="00F21EAA" w:rsidRPr="00997D1D" w:rsidRDefault="001977A5">
            <w:pPr>
              <w:tabs>
                <w:tab w:val="center" w:pos="714"/>
                <w:tab w:val="center" w:pos="1397"/>
                <w:tab w:val="right" w:pos="4909"/>
              </w:tabs>
              <w:spacing w:after="19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eastAsia="Calibri" w:hAnsi="Tahoma" w:cs="Tahoma"/>
                <w:sz w:val="22"/>
              </w:rPr>
              <w:tab/>
            </w:r>
            <w:r w:rsidRPr="00997D1D">
              <w:rPr>
                <w:rFonts w:ascii="Tahoma" w:hAnsi="Tahoma" w:cs="Tahoma"/>
                <w:sz w:val="22"/>
              </w:rPr>
              <w:t xml:space="preserve">где </w:t>
            </w:r>
            <w:r w:rsidRPr="00997D1D">
              <w:rPr>
                <w:rFonts w:ascii="Tahoma" w:hAnsi="Tahoma" w:cs="Tahoma"/>
                <w:i/>
                <w:sz w:val="22"/>
              </w:rPr>
              <w:t>N x</w:t>
            </w:r>
            <w:r w:rsidRPr="00997D1D">
              <w:rPr>
                <w:rFonts w:ascii="Tahoma" w:hAnsi="Tahoma" w:cs="Tahoma"/>
                <w:sz w:val="22"/>
              </w:rPr>
              <w:t xml:space="preserve"> </w:t>
            </w:r>
            <w:r w:rsidRPr="00997D1D">
              <w:rPr>
                <w:rFonts w:ascii="Tahoma" w:hAnsi="Tahoma" w:cs="Tahoma"/>
                <w:sz w:val="22"/>
              </w:rPr>
              <w:tab/>
              <w:t xml:space="preserve"> </w:t>
            </w:r>
            <w:r w:rsidRPr="00997D1D">
              <w:rPr>
                <w:rFonts w:ascii="Tahoma" w:hAnsi="Tahoma" w:cs="Tahoma"/>
                <w:sz w:val="22"/>
              </w:rPr>
              <w:tab/>
              <w:t xml:space="preserve"> -  количество </w:t>
            </w:r>
          </w:p>
          <w:p w:rsidR="00F21EAA" w:rsidRPr="00997D1D" w:rsidRDefault="001977A5">
            <w:pPr>
              <w:spacing w:after="78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дополнительных услуг на исходящем звонке,   </w:t>
            </w:r>
          </w:p>
          <w:p w:rsidR="00F21EAA" w:rsidRPr="00997D1D" w:rsidRDefault="001977A5">
            <w:pPr>
              <w:spacing w:after="49" w:line="240" w:lineRule="auto"/>
              <w:ind w:left="218" w:right="2709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i/>
                <w:sz w:val="22"/>
              </w:rPr>
              <w:t xml:space="preserve">N   </w:t>
            </w:r>
            <w:r w:rsidRPr="00997D1D">
              <w:rPr>
                <w:rFonts w:ascii="Tahoma" w:hAnsi="Tahoma" w:cs="Tahoma"/>
                <w:sz w:val="22"/>
              </w:rPr>
              <w:t>- количество исходящих  звонков</w:t>
            </w:r>
          </w:p>
        </w:tc>
      </w:tr>
    </w:tbl>
    <w:p w:rsidR="00F21EAA" w:rsidRPr="00997D1D" w:rsidRDefault="001977A5" w:rsidP="00C62172">
      <w:pPr>
        <w:pStyle w:val="1"/>
        <w:spacing w:after="0" w:line="240" w:lineRule="auto"/>
        <w:ind w:left="0" w:right="1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8. Перечень операций</w:t>
      </w:r>
    </w:p>
    <w:p w:rsidR="00F21EAA" w:rsidRPr="00997D1D" w:rsidRDefault="001977A5">
      <w:pPr>
        <w:spacing w:after="15" w:line="240" w:lineRule="auto"/>
        <w:ind w:left="1275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numPr>
          <w:ilvl w:val="0"/>
          <w:numId w:val="20"/>
        </w:numPr>
        <w:spacing w:after="47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обработка входящих/исходящих телефонных звонков; </w:t>
      </w:r>
    </w:p>
    <w:p w:rsidR="00F21EAA" w:rsidRPr="00997D1D" w:rsidRDefault="001977A5">
      <w:pPr>
        <w:numPr>
          <w:ilvl w:val="0"/>
          <w:numId w:val="20"/>
        </w:numPr>
        <w:spacing w:after="46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обратная связь (ответ клиентам по электронной почте, </w:t>
      </w:r>
      <w:proofErr w:type="spellStart"/>
      <w:r w:rsidRPr="00997D1D">
        <w:rPr>
          <w:rFonts w:ascii="Tahoma" w:hAnsi="Tahoma" w:cs="Tahoma"/>
          <w:sz w:val="22"/>
        </w:rPr>
        <w:t>Битрикс</w:t>
      </w:r>
      <w:proofErr w:type="spellEnd"/>
      <w:r w:rsidRPr="00997D1D">
        <w:rPr>
          <w:rFonts w:ascii="Tahoma" w:hAnsi="Tahoma" w:cs="Tahoma"/>
          <w:sz w:val="22"/>
        </w:rPr>
        <w:t xml:space="preserve"> 24, ЧАТ БОТ); </w:t>
      </w:r>
    </w:p>
    <w:p w:rsidR="00C62172" w:rsidRPr="00997D1D" w:rsidRDefault="001977A5" w:rsidP="00C62172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обработка входящих писем поступающие в CRM-системы заказчика </w:t>
      </w:r>
    </w:p>
    <w:p w:rsidR="00C62172" w:rsidRPr="00997D1D" w:rsidRDefault="001977A5" w:rsidP="00C62172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обработка заявок в системах: </w:t>
      </w:r>
      <w:r w:rsidR="00295344" w:rsidRPr="00AC786D">
        <w:rPr>
          <w:rFonts w:ascii="Tahoma" w:hAnsi="Tahoma" w:cs="Tahoma"/>
          <w:color w:val="auto"/>
          <w:sz w:val="22"/>
        </w:rPr>
        <w:t>corteos.ntravel.su</w:t>
      </w:r>
      <w:r w:rsidRPr="00997D1D">
        <w:rPr>
          <w:rFonts w:ascii="Tahoma" w:hAnsi="Tahoma" w:cs="Tahoma"/>
          <w:sz w:val="22"/>
        </w:rPr>
        <w:t xml:space="preserve"> (раздел «отпуска» и «личные                            поездки»), online.booking.nornik.ru, travel.nornik.ru, CRM </w:t>
      </w:r>
      <w:proofErr w:type="spellStart"/>
      <w:r w:rsidRPr="00997D1D">
        <w:rPr>
          <w:rFonts w:ascii="Tahoma" w:hAnsi="Tahoma" w:cs="Tahoma"/>
          <w:sz w:val="22"/>
        </w:rPr>
        <w:t>Битрикс</w:t>
      </w:r>
      <w:proofErr w:type="spellEnd"/>
      <w:r w:rsidRPr="00997D1D">
        <w:rPr>
          <w:rFonts w:ascii="Tahoma" w:hAnsi="Tahoma" w:cs="Tahoma"/>
          <w:sz w:val="22"/>
        </w:rPr>
        <w:t xml:space="preserve"> 24.</w:t>
      </w:r>
      <w:r w:rsidRPr="00997D1D">
        <w:rPr>
          <w:rFonts w:ascii="Tahoma" w:hAnsi="Tahoma" w:cs="Tahoma"/>
          <w:color w:val="auto"/>
          <w:sz w:val="22"/>
        </w:rPr>
        <w:t xml:space="preserve"> </w:t>
      </w:r>
    </w:p>
    <w:p w:rsidR="00C62172" w:rsidRPr="00997D1D" w:rsidRDefault="001977A5" w:rsidP="00C62172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продажа перевозочного документа; </w:t>
      </w:r>
    </w:p>
    <w:p w:rsidR="00C62172" w:rsidRPr="00997D1D" w:rsidRDefault="001977A5" w:rsidP="00C62172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продажа д</w:t>
      </w:r>
      <w:r w:rsidR="00C62172" w:rsidRPr="00997D1D">
        <w:rPr>
          <w:rFonts w:ascii="Tahoma" w:hAnsi="Tahoma" w:cs="Tahoma"/>
          <w:sz w:val="22"/>
        </w:rPr>
        <w:t>ополнительных услуг авиакомпаний</w:t>
      </w:r>
      <w:r w:rsidRPr="00997D1D">
        <w:rPr>
          <w:rFonts w:ascii="Tahoma" w:hAnsi="Tahoma" w:cs="Tahoma"/>
          <w:sz w:val="22"/>
        </w:rPr>
        <w:t xml:space="preserve"> (выбо</w:t>
      </w:r>
      <w:r w:rsidR="00C62172" w:rsidRPr="00997D1D">
        <w:rPr>
          <w:rFonts w:ascii="Tahoma" w:hAnsi="Tahoma" w:cs="Tahoma"/>
          <w:sz w:val="22"/>
        </w:rPr>
        <w:t>р платного места, предоплаченного</w:t>
      </w:r>
      <w:r w:rsidRPr="00997D1D">
        <w:rPr>
          <w:rFonts w:ascii="Tahoma" w:hAnsi="Tahoma" w:cs="Tahoma"/>
          <w:sz w:val="22"/>
        </w:rPr>
        <w:t xml:space="preserve"> багаж</w:t>
      </w:r>
      <w:r w:rsidR="00C62172" w:rsidRPr="00997D1D">
        <w:rPr>
          <w:rFonts w:ascii="Tahoma" w:hAnsi="Tahoma" w:cs="Tahoma"/>
          <w:sz w:val="22"/>
        </w:rPr>
        <w:t>а, питания</w:t>
      </w:r>
      <w:r w:rsidRPr="00997D1D">
        <w:rPr>
          <w:rFonts w:ascii="Tahoma" w:hAnsi="Tahoma" w:cs="Tahoma"/>
          <w:sz w:val="22"/>
        </w:rPr>
        <w:t xml:space="preserve"> на борту и т.д.); </w:t>
      </w:r>
    </w:p>
    <w:p w:rsidR="00C62172" w:rsidRPr="00997D1D" w:rsidRDefault="001977A5" w:rsidP="00C62172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продажа полиса добровольного страхования; </w:t>
      </w:r>
    </w:p>
    <w:p w:rsidR="00C62172" w:rsidRPr="00997D1D" w:rsidRDefault="001977A5" w:rsidP="00C62172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оформление дубликата чека; </w:t>
      </w:r>
    </w:p>
    <w:p w:rsidR="00C62172" w:rsidRPr="00997D1D" w:rsidRDefault="001977A5" w:rsidP="00C62172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маршрутное такси</w:t>
      </w:r>
      <w:r w:rsidR="00C62172" w:rsidRPr="00997D1D">
        <w:rPr>
          <w:rFonts w:ascii="Tahoma" w:hAnsi="Tahoma" w:cs="Tahoma"/>
          <w:sz w:val="22"/>
        </w:rPr>
        <w:t>;</w:t>
      </w:r>
    </w:p>
    <w:p w:rsidR="00C62172" w:rsidRPr="00997D1D" w:rsidRDefault="001977A5" w:rsidP="00C62172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оформление возврата перевозочного документа; </w:t>
      </w:r>
    </w:p>
    <w:p w:rsidR="00C62172" w:rsidRPr="00997D1D" w:rsidRDefault="001977A5" w:rsidP="00C62172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оформление обмена билета; </w:t>
      </w:r>
    </w:p>
    <w:p w:rsidR="00C62172" w:rsidRPr="00997D1D" w:rsidRDefault="001977A5" w:rsidP="00C62172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оформление справок</w:t>
      </w:r>
      <w:r w:rsidR="00C62172" w:rsidRPr="00997D1D">
        <w:rPr>
          <w:rFonts w:ascii="Tahoma" w:hAnsi="Tahoma" w:cs="Tahoma"/>
          <w:sz w:val="22"/>
        </w:rPr>
        <w:t>;</w:t>
      </w:r>
    </w:p>
    <w:p w:rsidR="00C62172" w:rsidRPr="00997D1D" w:rsidRDefault="001977A5" w:rsidP="00C62172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оформление </w:t>
      </w:r>
      <w:proofErr w:type="spellStart"/>
      <w:r w:rsidRPr="00997D1D">
        <w:rPr>
          <w:rFonts w:ascii="Tahoma" w:hAnsi="Tahoma" w:cs="Tahoma"/>
          <w:sz w:val="22"/>
        </w:rPr>
        <w:t>Vip</w:t>
      </w:r>
      <w:proofErr w:type="spellEnd"/>
      <w:r w:rsidRPr="00997D1D">
        <w:rPr>
          <w:rFonts w:ascii="Tahoma" w:hAnsi="Tahoma" w:cs="Tahoma"/>
          <w:sz w:val="22"/>
        </w:rPr>
        <w:t xml:space="preserve"> залов</w:t>
      </w:r>
      <w:r w:rsidR="00704161" w:rsidRPr="00997D1D">
        <w:rPr>
          <w:rFonts w:ascii="Tahoma" w:hAnsi="Tahoma" w:cs="Tahoma"/>
          <w:sz w:val="22"/>
        </w:rPr>
        <w:t>;</w:t>
      </w:r>
    </w:p>
    <w:p w:rsidR="00704161" w:rsidRPr="00997D1D" w:rsidRDefault="00C62172" w:rsidP="00704161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продажа жди </w:t>
      </w:r>
      <w:r w:rsidR="001977A5" w:rsidRPr="00997D1D">
        <w:rPr>
          <w:rFonts w:ascii="Tahoma" w:hAnsi="Tahoma" w:cs="Tahoma"/>
          <w:sz w:val="22"/>
        </w:rPr>
        <w:t>аэроэкспресс билетов</w:t>
      </w:r>
      <w:r w:rsidR="00704161" w:rsidRPr="00997D1D">
        <w:rPr>
          <w:rFonts w:ascii="Tahoma" w:hAnsi="Tahoma" w:cs="Tahoma"/>
          <w:sz w:val="22"/>
        </w:rPr>
        <w:t>;</w:t>
      </w:r>
    </w:p>
    <w:p w:rsidR="00F21EAA" w:rsidRPr="00997D1D" w:rsidRDefault="001977A5" w:rsidP="00704161">
      <w:pPr>
        <w:numPr>
          <w:ilvl w:val="0"/>
          <w:numId w:val="20"/>
        </w:numPr>
        <w:spacing w:after="45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оформление всех услуг общества, включая вновь вводимые услуги</w:t>
      </w:r>
      <w:r w:rsidR="00295344">
        <w:rPr>
          <w:rFonts w:ascii="Tahoma" w:hAnsi="Tahoma" w:cs="Tahoma"/>
          <w:sz w:val="22"/>
        </w:rPr>
        <w:t>.</w:t>
      </w:r>
    </w:p>
    <w:p w:rsidR="00F21EAA" w:rsidRPr="00997D1D" w:rsidRDefault="00F21EAA">
      <w:pPr>
        <w:spacing w:after="22" w:line="240" w:lineRule="auto"/>
        <w:ind w:right="0" w:firstLine="0"/>
        <w:rPr>
          <w:rFonts w:ascii="Tahoma" w:hAnsi="Tahoma" w:cs="Tahoma"/>
          <w:sz w:val="22"/>
        </w:rPr>
      </w:pPr>
    </w:p>
    <w:p w:rsidR="00F21EAA" w:rsidRPr="00997D1D" w:rsidRDefault="001977A5">
      <w:pPr>
        <w:spacing w:after="22" w:line="240" w:lineRule="auto"/>
        <w:ind w:left="1272" w:right="0" w:firstLine="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 </w:t>
      </w:r>
    </w:p>
    <w:p w:rsidR="00F21EAA" w:rsidRPr="00997D1D" w:rsidRDefault="001977A5">
      <w:pPr>
        <w:pStyle w:val="1"/>
        <w:spacing w:after="58" w:line="240" w:lineRule="auto"/>
        <w:ind w:left="3846" w:right="0" w:firstLine="5245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ФОРМА А  </w:t>
      </w:r>
    </w:p>
    <w:p w:rsidR="00F21EAA" w:rsidRPr="00997D1D" w:rsidRDefault="00F21EAA">
      <w:pPr>
        <w:rPr>
          <w:rFonts w:ascii="Tahoma" w:hAnsi="Tahoma" w:cs="Tahoma"/>
          <w:b/>
          <w:sz w:val="22"/>
        </w:rPr>
      </w:pPr>
    </w:p>
    <w:p w:rsidR="00F21EAA" w:rsidRPr="00997D1D" w:rsidRDefault="001977A5">
      <w:pPr>
        <w:pStyle w:val="1"/>
        <w:spacing w:after="58" w:line="240" w:lineRule="auto"/>
        <w:ind w:left="3846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Отчет об оказанных услугах от ______________ 20__ г. №_____________________</w:t>
      </w:r>
    </w:p>
    <w:p w:rsidR="00F21EAA" w:rsidRPr="00997D1D" w:rsidRDefault="001977A5">
      <w:pPr>
        <w:spacing w:after="0" w:line="240" w:lineRule="auto"/>
        <w:ind w:left="566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b/>
          <w:sz w:val="22"/>
        </w:rPr>
        <w:t xml:space="preserve"> </w:t>
      </w:r>
    </w:p>
    <w:tbl>
      <w:tblPr>
        <w:tblStyle w:val="13"/>
        <w:tblW w:w="9592" w:type="dxa"/>
        <w:tblInd w:w="665" w:type="dxa"/>
        <w:tblCellMar>
          <w:top w:w="67" w:type="dxa"/>
          <w:left w:w="108" w:type="dxa"/>
          <w:bottom w:w="68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2592"/>
        <w:gridCol w:w="1632"/>
        <w:gridCol w:w="1971"/>
      </w:tblGrid>
      <w:tr w:rsidR="00F21EAA" w:rsidRPr="00997D1D">
        <w:trPr>
          <w:trHeight w:val="72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21EAA" w:rsidRPr="00997D1D" w:rsidRDefault="001977A5">
            <w:pPr>
              <w:spacing w:after="36" w:line="240" w:lineRule="auto"/>
              <w:ind w:right="0" w:firstLine="0"/>
              <w:jc w:val="left"/>
              <w:rPr>
                <w:rFonts w:ascii="Tahoma" w:hAnsi="Tahoma" w:cs="Tahoma"/>
                <w:b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Услуга:  </w:t>
            </w:r>
          </w:p>
          <w:p w:rsidR="00F21EAA" w:rsidRPr="00997D1D" w:rsidRDefault="001977A5">
            <w:pPr>
              <w:spacing w:after="36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Операции день/ночь </w:t>
            </w:r>
            <w:proofErr w:type="spellStart"/>
            <w:r w:rsidRPr="00997D1D">
              <w:rPr>
                <w:rFonts w:ascii="Tahoma" w:hAnsi="Tahoma" w:cs="Tahoma"/>
                <w:b/>
                <w:sz w:val="22"/>
              </w:rPr>
              <w:t>Кц</w:t>
            </w:r>
            <w:proofErr w:type="spellEnd"/>
            <w:r w:rsidRPr="00997D1D">
              <w:rPr>
                <w:rFonts w:ascii="Tahoma" w:hAnsi="Tahoma" w:cs="Tahoma"/>
                <w:b/>
                <w:sz w:val="22"/>
              </w:rPr>
              <w:t xml:space="preserve">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 </w:t>
            </w:r>
          </w:p>
        </w:tc>
        <w:tc>
          <w:tcPr>
            <w:tcW w:w="25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</w:tr>
      <w:tr w:rsidR="00F21EAA" w:rsidRPr="00997D1D">
        <w:trPr>
          <w:trHeight w:val="682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Наименование услуги 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1EAA" w:rsidRPr="00997D1D" w:rsidRDefault="001977A5">
            <w:pPr>
              <w:spacing w:after="0" w:line="240" w:lineRule="auto"/>
              <w:ind w:left="9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План на </w:t>
            </w:r>
            <w:proofErr w:type="spellStart"/>
            <w:r w:rsidRPr="00997D1D">
              <w:rPr>
                <w:rFonts w:ascii="Tahoma" w:hAnsi="Tahoma" w:cs="Tahoma"/>
                <w:sz w:val="22"/>
              </w:rPr>
              <w:t>мес</w:t>
            </w:r>
            <w:proofErr w:type="spell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Факт </w:t>
            </w:r>
            <w:proofErr w:type="spellStart"/>
            <w:r w:rsidRPr="00997D1D">
              <w:rPr>
                <w:rFonts w:ascii="Tahoma" w:hAnsi="Tahoma" w:cs="Tahoma"/>
                <w:sz w:val="22"/>
              </w:rPr>
              <w:t>мес</w:t>
            </w:r>
            <w:proofErr w:type="spellEnd"/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Фактическое Выполнение, %</w:t>
            </w:r>
          </w:p>
        </w:tc>
      </w:tr>
      <w:tr w:rsidR="00F21EAA" w:rsidRPr="00997D1D">
        <w:trPr>
          <w:trHeight w:val="406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Операции в день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F21EAA" w:rsidRPr="00997D1D">
        <w:trPr>
          <w:trHeight w:val="406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Операции в ночь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F21EAA" w:rsidRPr="00997D1D">
        <w:trPr>
          <w:trHeight w:val="406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Итого услуг оказано за отчетный период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</w:tr>
    </w:tbl>
    <w:p w:rsidR="00F21EAA" w:rsidRPr="00997D1D" w:rsidRDefault="001977A5">
      <w:pPr>
        <w:spacing w:after="0" w:line="240" w:lineRule="auto"/>
        <w:ind w:left="566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tbl>
      <w:tblPr>
        <w:tblStyle w:val="13"/>
        <w:tblW w:w="9592" w:type="dxa"/>
        <w:tblInd w:w="665" w:type="dxa"/>
        <w:tblCellMar>
          <w:top w:w="67" w:type="dxa"/>
          <w:left w:w="108" w:type="dxa"/>
          <w:bottom w:w="68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2592"/>
        <w:gridCol w:w="1632"/>
        <w:gridCol w:w="1971"/>
      </w:tblGrid>
      <w:tr w:rsidR="00F21EAA" w:rsidRPr="00997D1D">
        <w:trPr>
          <w:trHeight w:val="744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21EAA" w:rsidRPr="00997D1D" w:rsidRDefault="001977A5">
            <w:pPr>
              <w:spacing w:after="36" w:line="240" w:lineRule="auto"/>
              <w:ind w:right="0" w:firstLine="0"/>
              <w:jc w:val="left"/>
              <w:rPr>
                <w:rFonts w:ascii="Tahoma" w:hAnsi="Tahoma" w:cs="Tahoma"/>
                <w:b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Услуга:  </w:t>
            </w:r>
          </w:p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информационно-сервисное обслуживание по телефону Контактного центра – Входящие и Исходящие вызовы </w:t>
            </w:r>
          </w:p>
        </w:tc>
        <w:tc>
          <w:tcPr>
            <w:tcW w:w="25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</w:tr>
      <w:tr w:rsidR="00F21EAA" w:rsidRPr="00997D1D">
        <w:trPr>
          <w:trHeight w:val="682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Наименование услуги 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1EAA" w:rsidRPr="00997D1D" w:rsidRDefault="001977A5">
            <w:pPr>
              <w:spacing w:after="0" w:line="240" w:lineRule="auto"/>
              <w:ind w:left="9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План на </w:t>
            </w:r>
            <w:proofErr w:type="spellStart"/>
            <w:r w:rsidRPr="00997D1D">
              <w:rPr>
                <w:rFonts w:ascii="Tahoma" w:hAnsi="Tahoma" w:cs="Tahoma"/>
                <w:sz w:val="22"/>
              </w:rPr>
              <w:t>мес</w:t>
            </w:r>
            <w:proofErr w:type="spell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Факт </w:t>
            </w:r>
            <w:proofErr w:type="spellStart"/>
            <w:r w:rsidRPr="00997D1D">
              <w:rPr>
                <w:rFonts w:ascii="Tahoma" w:hAnsi="Tahoma" w:cs="Tahoma"/>
                <w:sz w:val="22"/>
              </w:rPr>
              <w:t>мес</w:t>
            </w:r>
            <w:proofErr w:type="spellEnd"/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Фактическое Выполнение, %</w:t>
            </w:r>
          </w:p>
        </w:tc>
      </w:tr>
      <w:tr w:rsidR="00F21EAA" w:rsidRPr="00997D1D">
        <w:trPr>
          <w:trHeight w:val="406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Входящих звонков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Не предусмотрен</w:t>
            </w:r>
          </w:p>
          <w:p w:rsidR="00F21EAA" w:rsidRPr="00997D1D" w:rsidRDefault="00F21EAA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Не предусмотрен</w:t>
            </w:r>
          </w:p>
        </w:tc>
      </w:tr>
      <w:tr w:rsidR="00F21EAA" w:rsidRPr="00997D1D">
        <w:trPr>
          <w:trHeight w:val="406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Исходящих 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300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F21EAA" w:rsidRPr="00997D1D">
        <w:trPr>
          <w:trHeight w:val="406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… 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</w:tr>
    </w:tbl>
    <w:p w:rsidR="00F21EAA" w:rsidRPr="00997D1D" w:rsidRDefault="00F21EAA">
      <w:pPr>
        <w:spacing w:after="0" w:line="240" w:lineRule="auto"/>
        <w:ind w:left="566"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0" w:line="240" w:lineRule="auto"/>
        <w:ind w:right="0"/>
        <w:jc w:val="left"/>
        <w:rPr>
          <w:rFonts w:ascii="Tahoma" w:hAnsi="Tahoma" w:cs="Tahoma"/>
          <w:sz w:val="22"/>
        </w:rPr>
      </w:pPr>
    </w:p>
    <w:tbl>
      <w:tblPr>
        <w:tblStyle w:val="13"/>
        <w:tblW w:w="9592" w:type="dxa"/>
        <w:tblInd w:w="665" w:type="dxa"/>
        <w:tblCellMar>
          <w:top w:w="67" w:type="dxa"/>
          <w:left w:w="108" w:type="dxa"/>
          <w:bottom w:w="68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1634"/>
        <w:gridCol w:w="1893"/>
        <w:gridCol w:w="1579"/>
        <w:gridCol w:w="2162"/>
      </w:tblGrid>
      <w:tr w:rsidR="00F21EAA" w:rsidRPr="00997D1D">
        <w:trPr>
          <w:trHeight w:val="744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21EAA" w:rsidRPr="00997D1D" w:rsidRDefault="001977A5">
            <w:pPr>
              <w:spacing w:after="36" w:line="240" w:lineRule="auto"/>
              <w:ind w:right="0" w:firstLine="0"/>
              <w:jc w:val="left"/>
              <w:rPr>
                <w:rFonts w:ascii="Tahoma" w:hAnsi="Tahoma" w:cs="Tahoma"/>
                <w:b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Услуга:  </w:t>
            </w:r>
          </w:p>
          <w:p w:rsidR="00F21EAA" w:rsidRPr="00997D1D" w:rsidRDefault="001977A5">
            <w:pPr>
              <w:spacing w:line="240" w:lineRule="auto"/>
              <w:ind w:left="4"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>информационно-сервисное обслуживание по форме – Чат-бот на Сайте</w:t>
            </w: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  <w:p w:rsidR="00F21EAA" w:rsidRPr="00997D1D" w:rsidRDefault="00F21EAA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16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</w:tr>
      <w:tr w:rsidR="00F21EAA" w:rsidRPr="00997D1D">
        <w:trPr>
          <w:trHeight w:val="682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Наименование услуги 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9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Количество сообщений поступивших за период в Чат-Бот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Количество сообщений, получивших ответ в течении 5 минут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Целевое значение, 100%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1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Факт SLА, чат-бот,%</w:t>
            </w:r>
          </w:p>
        </w:tc>
      </w:tr>
      <w:tr w:rsidR="00F21EAA" w:rsidRPr="00997D1D">
        <w:trPr>
          <w:trHeight w:val="406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Отработка Чат-Бота за период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F21EAA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</w:tr>
    </w:tbl>
    <w:p w:rsidR="00F21EAA" w:rsidRPr="00997D1D" w:rsidRDefault="00F21EAA">
      <w:pPr>
        <w:spacing w:after="36" w:line="240" w:lineRule="auto"/>
        <w:ind w:right="0" w:firstLine="0"/>
        <w:rPr>
          <w:rFonts w:ascii="Tahoma" w:hAnsi="Tahoma" w:cs="Tahoma"/>
          <w:sz w:val="22"/>
        </w:rPr>
        <w:sectPr w:rsidR="00F21EAA" w:rsidRPr="00997D1D">
          <w:footerReference w:type="even" r:id="rId30"/>
          <w:footerReference w:type="default" r:id="rId31"/>
          <w:pgSz w:w="11906" w:h="16838"/>
          <w:pgMar w:top="857" w:right="1073" w:bottom="399" w:left="566" w:header="720" w:footer="126" w:gutter="0"/>
          <w:cols w:space="720"/>
          <w:docGrid w:linePitch="360"/>
        </w:sectPr>
      </w:pPr>
    </w:p>
    <w:p w:rsidR="00F21EAA" w:rsidRPr="00997D1D" w:rsidRDefault="001977A5">
      <w:pPr>
        <w:spacing w:after="70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lastRenderedPageBreak/>
        <w:t xml:space="preserve">Фактические значения КПЭ для определения Коэффициента выплаты, применяемого для расчета итоговой стоимости: </w:t>
      </w:r>
    </w:p>
    <w:p w:rsidR="00F21EAA" w:rsidRPr="00997D1D" w:rsidRDefault="001977A5">
      <w:pPr>
        <w:spacing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tbl>
      <w:tblPr>
        <w:tblStyle w:val="13"/>
        <w:tblW w:w="977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7" w:type="dxa"/>
          <w:left w:w="26" w:type="dxa"/>
        </w:tblCellMar>
        <w:tblLook w:val="04A0" w:firstRow="1" w:lastRow="0" w:firstColumn="1" w:lastColumn="0" w:noHBand="0" w:noVBand="1"/>
      </w:tblPr>
      <w:tblGrid>
        <w:gridCol w:w="689"/>
        <w:gridCol w:w="2849"/>
        <w:gridCol w:w="1702"/>
        <w:gridCol w:w="1408"/>
        <w:gridCol w:w="1566"/>
        <w:gridCol w:w="1558"/>
      </w:tblGrid>
      <w:tr w:rsidR="00F21EAA" w:rsidRPr="00997D1D">
        <w:trPr>
          <w:trHeight w:val="1027"/>
        </w:trPr>
        <w:tc>
          <w:tcPr>
            <w:tcW w:w="689" w:type="dxa"/>
            <w:vAlign w:val="center"/>
          </w:tcPr>
          <w:p w:rsidR="00F21EAA" w:rsidRPr="00997D1D" w:rsidRDefault="001977A5">
            <w:pPr>
              <w:spacing w:after="0" w:line="240" w:lineRule="auto"/>
              <w:ind w:left="166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№ </w:t>
            </w:r>
          </w:p>
        </w:tc>
        <w:tc>
          <w:tcPr>
            <w:tcW w:w="2849" w:type="dxa"/>
            <w:vAlign w:val="center"/>
          </w:tcPr>
          <w:p w:rsidR="00F21EAA" w:rsidRPr="00997D1D" w:rsidRDefault="001977A5">
            <w:pPr>
              <w:spacing w:after="0" w:line="240" w:lineRule="auto"/>
              <w:ind w:right="25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Показатель </w:t>
            </w:r>
          </w:p>
        </w:tc>
        <w:tc>
          <w:tcPr>
            <w:tcW w:w="1702" w:type="dxa"/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Целевое значение </w:t>
            </w:r>
          </w:p>
        </w:tc>
        <w:tc>
          <w:tcPr>
            <w:tcW w:w="1408" w:type="dxa"/>
          </w:tcPr>
          <w:p w:rsidR="00F21EAA" w:rsidRPr="00997D1D" w:rsidRDefault="001977A5">
            <w:pPr>
              <w:spacing w:after="9" w:line="240" w:lineRule="auto"/>
              <w:ind w:left="86"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>Фактическое</w:t>
            </w:r>
          </w:p>
          <w:p w:rsidR="00F21EAA" w:rsidRPr="00997D1D" w:rsidRDefault="001977A5">
            <w:pPr>
              <w:spacing w:after="0" w:line="240" w:lineRule="auto"/>
              <w:ind w:right="26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значение </w:t>
            </w:r>
          </w:p>
        </w:tc>
        <w:tc>
          <w:tcPr>
            <w:tcW w:w="1566" w:type="dxa"/>
            <w:vAlign w:val="center"/>
          </w:tcPr>
          <w:p w:rsidR="00F21EAA" w:rsidRPr="00997D1D" w:rsidRDefault="001977A5">
            <w:pPr>
              <w:spacing w:after="0" w:line="240" w:lineRule="auto"/>
              <w:ind w:left="22" w:right="0" w:firstLine="0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Отклонение </w:t>
            </w:r>
          </w:p>
        </w:tc>
        <w:tc>
          <w:tcPr>
            <w:tcW w:w="1558" w:type="dxa"/>
            <w:vAlign w:val="center"/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b/>
                <w:sz w:val="22"/>
              </w:rPr>
              <w:t xml:space="preserve">Коэффициент выплаты </w:t>
            </w:r>
          </w:p>
        </w:tc>
      </w:tr>
      <w:tr w:rsidR="00F21EAA" w:rsidRPr="00997D1D">
        <w:trPr>
          <w:trHeight w:val="691"/>
        </w:trPr>
        <w:tc>
          <w:tcPr>
            <w:tcW w:w="689" w:type="dxa"/>
            <w:vAlign w:val="center"/>
          </w:tcPr>
          <w:p w:rsidR="00F21EAA" w:rsidRPr="00997D1D" w:rsidRDefault="001977A5">
            <w:pPr>
              <w:spacing w:after="0" w:line="240" w:lineRule="auto"/>
              <w:ind w:right="26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1 </w:t>
            </w:r>
          </w:p>
        </w:tc>
        <w:tc>
          <w:tcPr>
            <w:tcW w:w="2849" w:type="dxa"/>
          </w:tcPr>
          <w:p w:rsidR="00F21EAA" w:rsidRPr="00997D1D" w:rsidRDefault="001977A5">
            <w:pPr>
              <w:spacing w:after="0" w:line="240" w:lineRule="auto"/>
              <w:ind w:left="8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Потерянные вызовы (</w:t>
            </w:r>
            <w:proofErr w:type="spellStart"/>
            <w:r w:rsidRPr="00997D1D">
              <w:rPr>
                <w:rFonts w:ascii="Tahoma" w:hAnsi="Tahoma" w:cs="Tahoma"/>
                <w:sz w:val="22"/>
              </w:rPr>
              <w:t>Abandoned</w:t>
            </w:r>
            <w:proofErr w:type="spellEnd"/>
            <w:r w:rsidRPr="00997D1D">
              <w:rPr>
                <w:rFonts w:ascii="Tahoma" w:hAnsi="Tahoma" w:cs="Tahoma"/>
                <w:sz w:val="22"/>
              </w:rPr>
              <w:t xml:space="preserve"> </w:t>
            </w:r>
            <w:proofErr w:type="spellStart"/>
            <w:r w:rsidRPr="00997D1D">
              <w:rPr>
                <w:rFonts w:ascii="Tahoma" w:hAnsi="Tahoma" w:cs="Tahoma"/>
                <w:sz w:val="22"/>
              </w:rPr>
              <w:t>Calls</w:t>
            </w:r>
            <w:proofErr w:type="spellEnd"/>
            <w:r w:rsidRPr="00997D1D">
              <w:rPr>
                <w:rFonts w:ascii="Tahoma" w:hAnsi="Tahoma" w:cs="Tahoma"/>
                <w:sz w:val="22"/>
              </w:rPr>
              <w:t xml:space="preserve">) </w:t>
            </w:r>
            <w:proofErr w:type="spellStart"/>
            <w:r w:rsidRPr="00997D1D">
              <w:rPr>
                <w:rFonts w:ascii="Tahoma" w:hAnsi="Tahoma" w:cs="Tahoma"/>
                <w:sz w:val="22"/>
              </w:rPr>
              <w:t>Кц</w:t>
            </w:r>
            <w:proofErr w:type="spellEnd"/>
          </w:p>
        </w:tc>
        <w:tc>
          <w:tcPr>
            <w:tcW w:w="1702" w:type="dxa"/>
            <w:vAlign w:val="center"/>
          </w:tcPr>
          <w:p w:rsidR="00F21EAA" w:rsidRPr="00997D1D" w:rsidRDefault="001977A5">
            <w:pPr>
              <w:spacing w:after="0" w:line="240" w:lineRule="auto"/>
              <w:ind w:right="26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2% </w:t>
            </w:r>
          </w:p>
        </w:tc>
        <w:tc>
          <w:tcPr>
            <w:tcW w:w="1408" w:type="dxa"/>
            <w:vAlign w:val="center"/>
          </w:tcPr>
          <w:p w:rsidR="00F21EAA" w:rsidRPr="00997D1D" w:rsidRDefault="00F21EAA">
            <w:pPr>
              <w:spacing w:after="0" w:line="240" w:lineRule="auto"/>
              <w:ind w:left="34" w:right="0" w:firstLine="0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566" w:type="dxa"/>
          </w:tcPr>
          <w:p w:rsidR="00F21EAA" w:rsidRPr="00997D1D" w:rsidRDefault="001977A5">
            <w:pPr>
              <w:spacing w:after="0" w:line="240" w:lineRule="auto"/>
              <w:ind w:left="35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0 </w:t>
            </w:r>
          </w:p>
        </w:tc>
        <w:tc>
          <w:tcPr>
            <w:tcW w:w="1558" w:type="dxa"/>
          </w:tcPr>
          <w:p w:rsidR="00F21EAA" w:rsidRPr="00997D1D" w:rsidRDefault="001977A5">
            <w:pPr>
              <w:spacing w:after="0" w:line="240" w:lineRule="auto"/>
              <w:ind w:left="36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100%</w:t>
            </w:r>
          </w:p>
        </w:tc>
      </w:tr>
      <w:tr w:rsidR="00F21EAA" w:rsidRPr="00997D1D">
        <w:trPr>
          <w:trHeight w:val="694"/>
        </w:trPr>
        <w:tc>
          <w:tcPr>
            <w:tcW w:w="689" w:type="dxa"/>
            <w:vAlign w:val="center"/>
          </w:tcPr>
          <w:p w:rsidR="00F21EAA" w:rsidRPr="00997D1D" w:rsidRDefault="001977A5">
            <w:pPr>
              <w:spacing w:after="0" w:line="240" w:lineRule="auto"/>
              <w:ind w:right="26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2 </w:t>
            </w:r>
          </w:p>
        </w:tc>
        <w:tc>
          <w:tcPr>
            <w:tcW w:w="2849" w:type="dxa"/>
          </w:tcPr>
          <w:p w:rsidR="00F21EAA" w:rsidRPr="00997D1D" w:rsidRDefault="001977A5">
            <w:pPr>
              <w:spacing w:after="0" w:line="240" w:lineRule="auto"/>
              <w:ind w:left="8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Уровень сервиса</w:t>
            </w:r>
          </w:p>
          <w:p w:rsidR="00F21EAA" w:rsidRPr="00997D1D" w:rsidRDefault="001977A5">
            <w:pPr>
              <w:spacing w:after="0" w:line="240" w:lineRule="auto"/>
              <w:ind w:left="8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Отработанных задач % (SLА Б24) по всему КЦ</w:t>
            </w:r>
          </w:p>
        </w:tc>
        <w:tc>
          <w:tcPr>
            <w:tcW w:w="1702" w:type="dxa"/>
            <w:vAlign w:val="center"/>
          </w:tcPr>
          <w:p w:rsidR="00F21EAA" w:rsidRPr="00997D1D" w:rsidRDefault="001977A5">
            <w:pPr>
              <w:spacing w:after="0" w:line="240" w:lineRule="auto"/>
              <w:ind w:right="26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80%</w:t>
            </w:r>
          </w:p>
        </w:tc>
        <w:tc>
          <w:tcPr>
            <w:tcW w:w="1408" w:type="dxa"/>
            <w:vAlign w:val="center"/>
          </w:tcPr>
          <w:p w:rsidR="00F21EAA" w:rsidRPr="00997D1D" w:rsidRDefault="00F21EAA">
            <w:pPr>
              <w:spacing w:after="0" w:line="240" w:lineRule="auto"/>
              <w:ind w:left="34" w:right="0" w:firstLine="0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566" w:type="dxa"/>
          </w:tcPr>
          <w:p w:rsidR="00F21EAA" w:rsidRPr="00997D1D" w:rsidRDefault="001977A5">
            <w:pPr>
              <w:spacing w:after="0" w:line="240" w:lineRule="auto"/>
              <w:ind w:left="35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0 </w:t>
            </w:r>
          </w:p>
        </w:tc>
        <w:tc>
          <w:tcPr>
            <w:tcW w:w="1558" w:type="dxa"/>
          </w:tcPr>
          <w:p w:rsidR="00F21EAA" w:rsidRPr="00997D1D" w:rsidRDefault="001977A5">
            <w:pPr>
              <w:spacing w:after="0" w:line="240" w:lineRule="auto"/>
              <w:ind w:left="36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100%</w:t>
            </w:r>
          </w:p>
        </w:tc>
      </w:tr>
      <w:tr w:rsidR="00F21EAA" w:rsidRPr="00997D1D">
        <w:trPr>
          <w:trHeight w:val="691"/>
        </w:trPr>
        <w:tc>
          <w:tcPr>
            <w:tcW w:w="689" w:type="dxa"/>
            <w:vAlign w:val="center"/>
          </w:tcPr>
          <w:p w:rsidR="00F21EAA" w:rsidRPr="00997D1D" w:rsidRDefault="001977A5">
            <w:pPr>
              <w:spacing w:after="0" w:line="240" w:lineRule="auto"/>
              <w:ind w:right="26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3 </w:t>
            </w:r>
          </w:p>
        </w:tc>
        <w:tc>
          <w:tcPr>
            <w:tcW w:w="2849" w:type="dxa"/>
          </w:tcPr>
          <w:p w:rsidR="00F21EAA" w:rsidRPr="00997D1D" w:rsidRDefault="001977A5">
            <w:pPr>
              <w:spacing w:after="0" w:line="240" w:lineRule="auto"/>
              <w:ind w:left="8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КПЭ по конверсии всех услуг </w:t>
            </w:r>
          </w:p>
        </w:tc>
        <w:tc>
          <w:tcPr>
            <w:tcW w:w="1702" w:type="dxa"/>
            <w:vAlign w:val="center"/>
          </w:tcPr>
          <w:p w:rsidR="00F21EAA" w:rsidRPr="00997D1D" w:rsidRDefault="001977A5">
            <w:pPr>
              <w:spacing w:after="0" w:line="240" w:lineRule="auto"/>
              <w:ind w:right="3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25%</w:t>
            </w:r>
          </w:p>
        </w:tc>
        <w:tc>
          <w:tcPr>
            <w:tcW w:w="1408" w:type="dxa"/>
            <w:vAlign w:val="center"/>
          </w:tcPr>
          <w:p w:rsidR="00F21EAA" w:rsidRPr="00997D1D" w:rsidRDefault="00F21EAA">
            <w:pPr>
              <w:spacing w:after="0" w:line="240" w:lineRule="auto"/>
              <w:ind w:left="34" w:right="0" w:firstLine="0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566" w:type="dxa"/>
          </w:tcPr>
          <w:p w:rsidR="00F21EAA" w:rsidRPr="00997D1D" w:rsidRDefault="001977A5">
            <w:pPr>
              <w:spacing w:after="0" w:line="240" w:lineRule="auto"/>
              <w:ind w:left="35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0</w:t>
            </w:r>
          </w:p>
        </w:tc>
        <w:tc>
          <w:tcPr>
            <w:tcW w:w="1558" w:type="dxa"/>
          </w:tcPr>
          <w:p w:rsidR="00F21EAA" w:rsidRPr="00997D1D" w:rsidRDefault="001977A5">
            <w:pPr>
              <w:spacing w:after="0" w:line="240" w:lineRule="auto"/>
              <w:ind w:left="36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100%</w:t>
            </w:r>
          </w:p>
        </w:tc>
      </w:tr>
      <w:tr w:rsidR="00F21EAA" w:rsidRPr="00997D1D">
        <w:trPr>
          <w:trHeight w:val="691"/>
        </w:trPr>
        <w:tc>
          <w:tcPr>
            <w:tcW w:w="689" w:type="dxa"/>
            <w:vAlign w:val="center"/>
          </w:tcPr>
          <w:p w:rsidR="00F21EAA" w:rsidRPr="00997D1D" w:rsidRDefault="00F21EAA">
            <w:pPr>
              <w:spacing w:after="0" w:line="240" w:lineRule="auto"/>
              <w:ind w:right="26" w:firstLine="0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2849" w:type="dxa"/>
          </w:tcPr>
          <w:p w:rsidR="00F21EAA" w:rsidRPr="00997D1D" w:rsidRDefault="001977A5">
            <w:pPr>
              <w:spacing w:after="0" w:line="240" w:lineRule="auto"/>
              <w:ind w:left="8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Итоговая выплата</w:t>
            </w:r>
          </w:p>
        </w:tc>
        <w:tc>
          <w:tcPr>
            <w:tcW w:w="1702" w:type="dxa"/>
            <w:vAlign w:val="center"/>
          </w:tcPr>
          <w:p w:rsidR="00F21EAA" w:rsidRPr="00997D1D" w:rsidRDefault="00F21EAA">
            <w:pPr>
              <w:spacing w:after="0" w:line="240" w:lineRule="auto"/>
              <w:ind w:right="30" w:firstLine="0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408" w:type="dxa"/>
            <w:vAlign w:val="center"/>
          </w:tcPr>
          <w:p w:rsidR="00F21EAA" w:rsidRPr="00997D1D" w:rsidRDefault="00F21EAA">
            <w:pPr>
              <w:spacing w:after="0" w:line="240" w:lineRule="auto"/>
              <w:ind w:left="34" w:right="0" w:firstLine="0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566" w:type="dxa"/>
          </w:tcPr>
          <w:p w:rsidR="00F21EAA" w:rsidRPr="00997D1D" w:rsidRDefault="00F21EAA">
            <w:pPr>
              <w:spacing w:after="0" w:line="240" w:lineRule="auto"/>
              <w:ind w:left="35" w:right="0" w:firstLine="0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558" w:type="dxa"/>
          </w:tcPr>
          <w:p w:rsidR="00F21EAA" w:rsidRPr="00997D1D" w:rsidRDefault="001977A5">
            <w:pPr>
              <w:spacing w:after="0" w:line="240" w:lineRule="auto"/>
              <w:ind w:left="36"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>100%</w:t>
            </w:r>
          </w:p>
        </w:tc>
      </w:tr>
    </w:tbl>
    <w:p w:rsidR="00F21EAA" w:rsidRPr="00997D1D" w:rsidRDefault="001977A5">
      <w:pPr>
        <w:pStyle w:val="aff"/>
        <w:numPr>
          <w:ilvl w:val="1"/>
          <w:numId w:val="16"/>
        </w:numPr>
        <w:spacing w:after="10" w:line="240" w:lineRule="auto"/>
        <w:ind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4322064</wp:posOffset>
                </wp:positionH>
                <wp:positionV relativeFrom="page">
                  <wp:posOffset>9676384</wp:posOffset>
                </wp:positionV>
                <wp:extent cx="3238500" cy="889000"/>
                <wp:effectExtent l="0" t="0" r="0" b="0"/>
                <wp:wrapTopAndBottom/>
                <wp:docPr id="9" name="Group 938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238500" cy="889000"/>
                          <a:chOff x="0" y="0"/>
                          <a:chExt cx="3238500" cy="889000"/>
                        </a:xfrm>
                      </wpg:grpSpPr>
                      <wps:wsp>
                        <wps:cNvPr id="10" name="Прямоугольник 10"/>
                        <wps:cNvSpPr/>
                        <wps:spPr bwMode="auto">
                          <a:xfrm>
                            <a:off x="2378709" y="607611"/>
                            <a:ext cx="186476" cy="206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15674" w:rsidRDefault="00C1567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21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542" name="Picture 125542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-2031" y="-3047"/>
                            <a:ext cx="3221736" cy="8930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93867" o:spid="_x0000_s1029" style="position:absolute;left:0;text-align:left;margin-left:340.3pt;margin-top:761.9pt;width:255pt;height:70pt;z-index:251661312;mso-position-horizontal-relative:page;mso-position-vertical-relative:page" coordsize="32385,8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">
                <v:rect id="Прямоугольник 10" o:spid="_x0000_s1030" style="position:absolute;left:23787;top:6076;width:1864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:rsidR="00C15674" w:rsidRDefault="00C15674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>21</w:t>
                        </w:r>
                      </w:p>
                    </w:txbxContent>
                  </v:textbox>
                </v:rect>
                <v:shape id="Picture 125542" o:spid="_x0000_s1031" type="#_x0000_t75" style="position:absolute;left:-20;top:-30;width:32217;height:89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">
                  <v:imagedata r:id="rId9" o:title=""/>
                </v:shape>
                <w10:wrap type="topAndBottom" anchorx="page" anchory="page"/>
              </v:group>
            </w:pict>
          </mc:Fallback>
        </mc:AlternateContent>
      </w:r>
      <w:r w:rsidRPr="00997D1D">
        <w:rPr>
          <w:rFonts w:ascii="Tahoma" w:hAnsi="Tahoma" w:cs="Tahoma"/>
          <w:sz w:val="22"/>
        </w:rPr>
        <w:t xml:space="preserve"> Все отчеты дублируются в формате *</w:t>
      </w:r>
      <w:proofErr w:type="spellStart"/>
      <w:r w:rsidRPr="00997D1D">
        <w:rPr>
          <w:rFonts w:ascii="Tahoma" w:hAnsi="Tahoma" w:cs="Tahoma"/>
          <w:sz w:val="22"/>
        </w:rPr>
        <w:t>exl</w:t>
      </w:r>
      <w:proofErr w:type="spellEnd"/>
      <w:r w:rsidRPr="00997D1D">
        <w:rPr>
          <w:rFonts w:ascii="Tahoma" w:hAnsi="Tahoma" w:cs="Tahoma"/>
          <w:sz w:val="22"/>
        </w:rPr>
        <w:t xml:space="preserve">. Каждая цифра отчета открывается как ссылка на                                                   эту уже цифру в профильном отчете, где по формулам видно из чего она складывается. </w:t>
      </w:r>
    </w:p>
    <w:p w:rsidR="00F21EAA" w:rsidRPr="00997D1D" w:rsidRDefault="001977A5">
      <w:pPr>
        <w:pStyle w:val="aff"/>
        <w:numPr>
          <w:ilvl w:val="1"/>
          <w:numId w:val="16"/>
        </w:numPr>
        <w:spacing w:after="10" w:line="240" w:lineRule="auto"/>
        <w:ind w:right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Отчет составлен в двух экземплярах, имеющих равную силу, по одному для каждой Стороны. </w:t>
      </w:r>
    </w:p>
    <w:p w:rsidR="00F21EAA" w:rsidRPr="00997D1D" w:rsidRDefault="001977A5">
      <w:pPr>
        <w:spacing w:after="70" w:line="240" w:lineRule="auto"/>
        <w:ind w:left="4" w:right="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Подписи Сторон:</w:t>
      </w:r>
    </w:p>
    <w:p w:rsidR="00F21EAA" w:rsidRPr="00997D1D" w:rsidRDefault="001977A5">
      <w:pPr>
        <w:spacing w:after="70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spacing w:after="70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ab/>
      </w:r>
    </w:p>
    <w:p w:rsidR="00F21EAA" w:rsidRPr="00997D1D" w:rsidRDefault="00F21EAA">
      <w:pPr>
        <w:spacing w:after="70" w:line="240" w:lineRule="auto"/>
        <w:ind w:right="0" w:firstLine="0"/>
        <w:rPr>
          <w:rFonts w:ascii="Tahoma" w:hAnsi="Tahoma" w:cs="Tahoma"/>
          <w:sz w:val="22"/>
        </w:rPr>
      </w:pPr>
    </w:p>
    <w:p w:rsidR="00F21EAA" w:rsidRPr="00997D1D" w:rsidRDefault="001977A5">
      <w:pPr>
        <w:spacing w:after="70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spacing w:after="70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_________________/_____________/                                _________________/_____________/</w:t>
      </w:r>
    </w:p>
    <w:p w:rsidR="00F21EAA" w:rsidRPr="00997D1D" w:rsidRDefault="001977A5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i/>
          <w:sz w:val="22"/>
        </w:rPr>
        <w:t>(подпись) (расшифровка подписи)</w:t>
      </w:r>
      <w:r w:rsidRPr="00997D1D">
        <w:rPr>
          <w:rFonts w:ascii="Tahoma" w:hAnsi="Tahoma" w:cs="Tahoma"/>
          <w:i/>
          <w:sz w:val="22"/>
        </w:rPr>
        <w:tab/>
        <w:t xml:space="preserve">(подпись) (расшифровка подписи) </w:t>
      </w:r>
    </w:p>
    <w:p w:rsidR="00F21EAA" w:rsidRPr="00997D1D" w:rsidRDefault="001977A5">
      <w:pPr>
        <w:spacing w:after="0" w:line="240" w:lineRule="auto"/>
        <w:ind w:left="1633" w:right="0" w:hanging="1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М.П.</w:t>
      </w:r>
      <w:r w:rsidRPr="00997D1D">
        <w:rPr>
          <w:rFonts w:ascii="Tahoma" w:hAnsi="Tahoma" w:cs="Tahoma"/>
          <w:b/>
          <w:sz w:val="22"/>
        </w:rPr>
        <w:t xml:space="preserve"> </w:t>
      </w:r>
    </w:p>
    <w:p w:rsidR="00F21EAA" w:rsidRPr="00997D1D" w:rsidRDefault="00F21EAA">
      <w:pPr>
        <w:tabs>
          <w:tab w:val="left" w:pos="6200"/>
        </w:tabs>
        <w:spacing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1977A5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b/>
          <w:sz w:val="22"/>
        </w:rPr>
        <w:tab/>
      </w: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center"/>
        <w:rPr>
          <w:rFonts w:ascii="Tahoma" w:hAnsi="Tahoma" w:cs="Tahoma"/>
          <w:sz w:val="22"/>
        </w:rPr>
      </w:pPr>
    </w:p>
    <w:p w:rsidR="00F21EAA" w:rsidRPr="00997D1D" w:rsidRDefault="001977A5">
      <w:pPr>
        <w:tabs>
          <w:tab w:val="center" w:pos="7008"/>
        </w:tabs>
        <w:spacing w:after="0" w:line="240" w:lineRule="auto"/>
        <w:ind w:right="0" w:firstLine="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ФОРМА СОГЛАСОВАНА СТОРОНАМИ:</w:t>
      </w: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70" w:line="240" w:lineRule="auto"/>
        <w:ind w:right="0" w:firstLine="0"/>
        <w:rPr>
          <w:rFonts w:ascii="Tahoma" w:hAnsi="Tahoma" w:cs="Tahoma"/>
          <w:sz w:val="22"/>
        </w:rPr>
      </w:pPr>
    </w:p>
    <w:p w:rsidR="00F21EAA" w:rsidRPr="00997D1D" w:rsidRDefault="001977A5">
      <w:pPr>
        <w:spacing w:after="70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spacing w:after="70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_________________/_____________/                                _________________/_____________/</w:t>
      </w:r>
    </w:p>
    <w:p w:rsidR="00F21EAA" w:rsidRPr="00997D1D" w:rsidRDefault="001977A5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i/>
          <w:sz w:val="22"/>
        </w:rPr>
        <w:t>(подпись) (расшифровка подписи)</w:t>
      </w:r>
      <w:r w:rsidRPr="00997D1D">
        <w:rPr>
          <w:rFonts w:ascii="Tahoma" w:hAnsi="Tahoma" w:cs="Tahoma"/>
          <w:i/>
          <w:sz w:val="22"/>
        </w:rPr>
        <w:tab/>
        <w:t>(подпись) (расшифровка подписи)</w:t>
      </w:r>
    </w:p>
    <w:p w:rsidR="00F21EAA" w:rsidRPr="00997D1D" w:rsidRDefault="00F21EAA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</w:p>
    <w:p w:rsidR="00F21EAA" w:rsidRPr="00997D1D" w:rsidRDefault="00F21EAA">
      <w:pPr>
        <w:spacing w:after="27" w:line="240" w:lineRule="auto"/>
        <w:ind w:left="10" w:right="53" w:hanging="10"/>
        <w:jc w:val="right"/>
        <w:rPr>
          <w:rFonts w:ascii="Tahoma" w:hAnsi="Tahoma" w:cs="Tahoma"/>
          <w:sz w:val="22"/>
        </w:rPr>
      </w:pPr>
    </w:p>
    <w:p w:rsidR="00F21EAA" w:rsidRPr="00997D1D" w:rsidRDefault="001977A5">
      <w:pPr>
        <w:spacing w:after="27" w:line="240" w:lineRule="auto"/>
        <w:ind w:left="10" w:right="53" w:hanging="10"/>
        <w:jc w:val="right"/>
        <w:rPr>
          <w:rFonts w:ascii="Tahoma" w:hAnsi="Tahoma" w:cs="Tahoma"/>
          <w:b/>
          <w:sz w:val="22"/>
        </w:rPr>
      </w:pPr>
      <w:r w:rsidRPr="00997D1D">
        <w:rPr>
          <w:rFonts w:ascii="Tahoma" w:hAnsi="Tahoma" w:cs="Tahoma"/>
          <w:b/>
          <w:sz w:val="22"/>
        </w:rPr>
        <w:lastRenderedPageBreak/>
        <w:t xml:space="preserve">ФОРМА Б </w:t>
      </w:r>
    </w:p>
    <w:p w:rsidR="00F21EAA" w:rsidRPr="00997D1D" w:rsidRDefault="001977A5">
      <w:pPr>
        <w:spacing w:after="91" w:line="240" w:lineRule="auto"/>
        <w:ind w:right="0" w:firstLine="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pStyle w:val="1"/>
        <w:spacing w:after="78" w:line="240" w:lineRule="auto"/>
        <w:ind w:left="1235" w:right="1287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АКТ ОБ ОЗНАКОМЛЕНИИ  </w:t>
      </w:r>
    </w:p>
    <w:p w:rsidR="00F21EAA" w:rsidRPr="00997D1D" w:rsidRDefault="001977A5">
      <w:pPr>
        <w:spacing w:after="36" w:line="240" w:lineRule="auto"/>
        <w:ind w:left="649" w:right="705" w:hanging="1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с локальными нормативными актами Заказчика </w:t>
      </w:r>
    </w:p>
    <w:p w:rsidR="00F21EAA" w:rsidRPr="00997D1D" w:rsidRDefault="001977A5">
      <w:pPr>
        <w:spacing w:after="85" w:line="240" w:lineRule="auto"/>
        <w:ind w:right="0" w:firstLine="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numPr>
          <w:ilvl w:val="0"/>
          <w:numId w:val="15"/>
        </w:numPr>
        <w:spacing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В соответствии с условиями Договора на предоставление услуг</w:t>
      </w:r>
      <w:r w:rsidRPr="00997D1D">
        <w:rPr>
          <w:rFonts w:ascii="Tahoma" w:hAnsi="Tahoma" w:cs="Tahoma"/>
          <w:b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>Контактного центра</w:t>
      </w:r>
      <w:r w:rsidRPr="00997D1D">
        <w:rPr>
          <w:rFonts w:ascii="Tahoma" w:hAnsi="Tahoma" w:cs="Tahoma"/>
          <w:b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 xml:space="preserve">от _____________ №________________ Заказчик предоставил на ознакомление, а Исполнитель ознакомился со следующими локальными нормативными актами (далее – ЛНА) Заказчика, регламентирующими процессы, процедуры, порядок взаимодействия Исполнителя со структурными подразделениями Заказчика в процессе оказания услуг по Договору: </w:t>
      </w:r>
    </w:p>
    <w:p w:rsidR="00F21EAA" w:rsidRPr="00997D1D" w:rsidRDefault="001977A5">
      <w:pPr>
        <w:spacing w:after="0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tbl>
      <w:tblPr>
        <w:tblStyle w:val="13"/>
        <w:tblW w:w="9208" w:type="dxa"/>
        <w:tblInd w:w="142" w:type="dxa"/>
        <w:tblCellMar>
          <w:top w:w="67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2405"/>
        <w:gridCol w:w="2633"/>
        <w:gridCol w:w="2026"/>
        <w:gridCol w:w="2144"/>
      </w:tblGrid>
      <w:tr w:rsidR="00F21EAA" w:rsidRPr="00997D1D">
        <w:trPr>
          <w:trHeight w:val="68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32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Регистрационный номер ЛНА 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44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Наименование ЛНА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center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Номер выпуска и ревизии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31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Дата утверждения </w:t>
            </w:r>
          </w:p>
        </w:tc>
      </w:tr>
      <w:tr w:rsidR="00F21EAA" w:rsidRPr="00997D1D">
        <w:trPr>
          <w:trHeight w:val="40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</w:tr>
      <w:tr w:rsidR="00F21EAA" w:rsidRPr="00997D1D">
        <w:trPr>
          <w:trHeight w:val="40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EAA" w:rsidRPr="00997D1D" w:rsidRDefault="001977A5">
            <w:pPr>
              <w:spacing w:after="0" w:line="240" w:lineRule="auto"/>
              <w:ind w:left="2" w:right="0" w:firstLine="0"/>
              <w:jc w:val="left"/>
              <w:rPr>
                <w:rFonts w:ascii="Tahoma" w:hAnsi="Tahoma" w:cs="Tahoma"/>
                <w:sz w:val="22"/>
              </w:rPr>
            </w:pPr>
            <w:r w:rsidRPr="00997D1D">
              <w:rPr>
                <w:rFonts w:ascii="Tahoma" w:hAnsi="Tahoma" w:cs="Tahoma"/>
                <w:sz w:val="22"/>
              </w:rPr>
              <w:t xml:space="preserve"> </w:t>
            </w:r>
          </w:p>
        </w:tc>
      </w:tr>
    </w:tbl>
    <w:p w:rsidR="00F21EAA" w:rsidRPr="00997D1D" w:rsidRDefault="001977A5">
      <w:pPr>
        <w:numPr>
          <w:ilvl w:val="0"/>
          <w:numId w:val="15"/>
        </w:numPr>
        <w:spacing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Стороны согласовали применение ЛНА, указанный в п. 1 настоящего Акта, в соответствии с условиями Договора ____ с _____ (дата) </w:t>
      </w:r>
    </w:p>
    <w:p w:rsidR="00F21EAA" w:rsidRPr="00997D1D" w:rsidRDefault="001977A5">
      <w:pPr>
        <w:spacing w:after="0" w:line="240" w:lineRule="auto"/>
        <w:ind w:right="964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 </w:t>
      </w:r>
      <w:r w:rsidRPr="00997D1D">
        <w:rPr>
          <w:rFonts w:ascii="Tahoma" w:eastAsia="Calibri" w:hAnsi="Tahoma" w:cs="Tahoma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4322064</wp:posOffset>
                </wp:positionH>
                <wp:positionV relativeFrom="page">
                  <wp:posOffset>9676384</wp:posOffset>
                </wp:positionV>
                <wp:extent cx="3238500" cy="889000"/>
                <wp:effectExtent l="0" t="0" r="0" b="0"/>
                <wp:wrapTopAndBottom/>
                <wp:docPr id="2" name="Group 92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238500" cy="889000"/>
                          <a:chOff x="0" y="0"/>
                          <a:chExt cx="3238500" cy="889000"/>
                        </a:xfrm>
                      </wpg:grpSpPr>
                      <wps:wsp>
                        <wps:cNvPr id="3" name="Прямоугольник 3"/>
                        <wps:cNvSpPr/>
                        <wps:spPr bwMode="auto">
                          <a:xfrm>
                            <a:off x="2378709" y="607611"/>
                            <a:ext cx="186476" cy="206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15674" w:rsidRDefault="00C1567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22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25543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-2031" y="-3047"/>
                            <a:ext cx="3221736" cy="8930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92526" o:spid="_x0000_s1032" style="position:absolute;margin-left:340.3pt;margin-top:761.9pt;width:255pt;height:70pt;z-index:251662336;mso-position-horizontal-relative:page;mso-position-vertical-relative:page" coordsize="32385,8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">
                <v:rect id="Прямоугольник 3" o:spid="_x0000_s1033" style="position:absolute;left:23787;top:6076;width:1864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:rsidR="00C15674" w:rsidRDefault="00C15674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>22</w:t>
                        </w:r>
                      </w:p>
                    </w:txbxContent>
                  </v:textbox>
                </v:rect>
                <v:shape id="Picture 125543" o:spid="_x0000_s1034" type="#_x0000_t75" style="position:absolute;left:-20;top:-30;width:32217;height:89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">
                  <v:imagedata r:id="rId9" o:title=""/>
                </v:shape>
                <w10:wrap type="topAndBottom" anchorx="page" anchory="page"/>
              </v:group>
            </w:pict>
          </mc:Fallback>
        </mc:AlternateContent>
      </w:r>
    </w:p>
    <w:p w:rsidR="00F21EAA" w:rsidRPr="00997D1D" w:rsidRDefault="00F21EAA">
      <w:pPr>
        <w:spacing w:after="0" w:line="240" w:lineRule="auto"/>
        <w:ind w:right="9640" w:firstLine="0"/>
        <w:jc w:val="left"/>
        <w:rPr>
          <w:rFonts w:ascii="Tahoma" w:hAnsi="Tahoma" w:cs="Tahoma"/>
          <w:sz w:val="22"/>
        </w:rPr>
      </w:pPr>
    </w:p>
    <w:p w:rsidR="00F21EAA" w:rsidRPr="00997D1D" w:rsidRDefault="001977A5">
      <w:pPr>
        <w:spacing w:after="0" w:line="240" w:lineRule="auto"/>
        <w:ind w:left="649" w:right="700" w:hanging="1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Подписи Сторон: </w:t>
      </w:r>
    </w:p>
    <w:p w:rsidR="00F21EAA" w:rsidRPr="00997D1D" w:rsidRDefault="001977A5">
      <w:pPr>
        <w:spacing w:after="21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tabs>
          <w:tab w:val="center" w:pos="923"/>
          <w:tab w:val="center" w:pos="5845"/>
        </w:tabs>
        <w:spacing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 xml:space="preserve">Исполнитель: </w:t>
      </w:r>
      <w:r w:rsidRPr="00997D1D">
        <w:rPr>
          <w:rFonts w:ascii="Tahoma" w:hAnsi="Tahoma" w:cs="Tahoma"/>
          <w:sz w:val="22"/>
        </w:rPr>
        <w:tab/>
        <w:t xml:space="preserve">Заказчик: </w:t>
      </w:r>
    </w:p>
    <w:p w:rsidR="00F21EAA" w:rsidRPr="00997D1D" w:rsidRDefault="001977A5">
      <w:pPr>
        <w:tabs>
          <w:tab w:val="center" w:pos="216"/>
          <w:tab w:val="center" w:pos="6763"/>
        </w:tabs>
        <w:spacing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 xml:space="preserve"> </w:t>
      </w:r>
      <w:r w:rsidRPr="00997D1D">
        <w:rPr>
          <w:rFonts w:ascii="Tahoma" w:hAnsi="Tahoma" w:cs="Tahoma"/>
          <w:sz w:val="22"/>
        </w:rPr>
        <w:tab/>
        <w:t xml:space="preserve"> </w:t>
      </w:r>
    </w:p>
    <w:p w:rsidR="00F21EAA" w:rsidRPr="00997D1D" w:rsidRDefault="001977A5">
      <w:pPr>
        <w:spacing w:after="28" w:line="240" w:lineRule="auto"/>
        <w:ind w:left="216"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i/>
          <w:sz w:val="22"/>
        </w:rPr>
        <w:t xml:space="preserve"> </w:t>
      </w:r>
      <w:r w:rsidRPr="00997D1D">
        <w:rPr>
          <w:rFonts w:ascii="Tahoma" w:hAnsi="Tahoma" w:cs="Tahoma"/>
          <w:i/>
          <w:sz w:val="22"/>
        </w:rPr>
        <w:tab/>
        <w:t xml:space="preserve"> </w:t>
      </w:r>
    </w:p>
    <w:p w:rsidR="00F21EAA" w:rsidRPr="00997D1D" w:rsidRDefault="001977A5">
      <w:pPr>
        <w:tabs>
          <w:tab w:val="center" w:pos="1922"/>
          <w:tab w:val="center" w:pos="7281"/>
        </w:tabs>
        <w:spacing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 xml:space="preserve">_________________/____________/ </w:t>
      </w:r>
      <w:r w:rsidRPr="00997D1D">
        <w:rPr>
          <w:rFonts w:ascii="Tahoma" w:hAnsi="Tahoma" w:cs="Tahoma"/>
          <w:sz w:val="22"/>
        </w:rPr>
        <w:tab/>
        <w:t xml:space="preserve">_________________/______________/ </w:t>
      </w:r>
    </w:p>
    <w:p w:rsidR="00F21EAA" w:rsidRPr="00997D1D" w:rsidRDefault="001977A5">
      <w:pPr>
        <w:tabs>
          <w:tab w:val="center" w:pos="1816"/>
          <w:tab w:val="center" w:pos="6955"/>
        </w:tabs>
        <w:spacing w:after="99"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sz w:val="22"/>
        </w:rPr>
        <w:tab/>
      </w:r>
      <w:r w:rsidRPr="00997D1D">
        <w:rPr>
          <w:rFonts w:ascii="Tahoma" w:hAnsi="Tahoma" w:cs="Tahoma"/>
          <w:i/>
          <w:sz w:val="22"/>
        </w:rPr>
        <w:t>(</w:t>
      </w:r>
      <w:proofErr w:type="gramStart"/>
      <w:r w:rsidRPr="00997D1D">
        <w:rPr>
          <w:rFonts w:ascii="Tahoma" w:hAnsi="Tahoma" w:cs="Tahoma"/>
          <w:i/>
          <w:sz w:val="22"/>
        </w:rPr>
        <w:t xml:space="preserve">подпись)   </w:t>
      </w:r>
      <w:proofErr w:type="gramEnd"/>
      <w:r w:rsidRPr="00997D1D">
        <w:rPr>
          <w:rFonts w:ascii="Tahoma" w:hAnsi="Tahoma" w:cs="Tahoma"/>
          <w:i/>
          <w:sz w:val="22"/>
        </w:rPr>
        <w:t xml:space="preserve">      (расшифровка подписи) </w:t>
      </w:r>
      <w:r w:rsidRPr="00997D1D">
        <w:rPr>
          <w:rFonts w:ascii="Tahoma" w:hAnsi="Tahoma" w:cs="Tahoma"/>
          <w:i/>
          <w:sz w:val="22"/>
        </w:rPr>
        <w:tab/>
        <w:t xml:space="preserve">(подпись) (расшифровка подписи) </w:t>
      </w:r>
    </w:p>
    <w:p w:rsidR="00F21EAA" w:rsidRPr="00997D1D" w:rsidRDefault="001977A5">
      <w:pPr>
        <w:tabs>
          <w:tab w:val="center" w:pos="470"/>
          <w:tab w:val="center" w:pos="5609"/>
        </w:tabs>
        <w:spacing w:line="240" w:lineRule="auto"/>
        <w:ind w:right="0" w:firstLine="0"/>
        <w:jc w:val="left"/>
        <w:rPr>
          <w:rFonts w:ascii="Tahoma" w:hAnsi="Tahoma" w:cs="Tahoma"/>
          <w:sz w:val="22"/>
        </w:rPr>
      </w:pPr>
      <w:r w:rsidRPr="00997D1D">
        <w:rPr>
          <w:rFonts w:ascii="Tahoma" w:eastAsia="Calibri" w:hAnsi="Tahoma" w:cs="Tahoma"/>
          <w:sz w:val="22"/>
        </w:rPr>
        <w:tab/>
      </w:r>
      <w:r w:rsidRPr="00997D1D">
        <w:rPr>
          <w:rFonts w:ascii="Tahoma" w:hAnsi="Tahoma" w:cs="Tahoma"/>
          <w:sz w:val="22"/>
        </w:rPr>
        <w:t xml:space="preserve">М.П. </w:t>
      </w:r>
      <w:r w:rsidRPr="00997D1D">
        <w:rPr>
          <w:rFonts w:ascii="Tahoma" w:hAnsi="Tahoma" w:cs="Tahoma"/>
          <w:sz w:val="22"/>
        </w:rPr>
        <w:tab/>
      </w: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F21EAA">
      <w:pPr>
        <w:rPr>
          <w:rFonts w:ascii="Tahoma" w:hAnsi="Tahoma" w:cs="Tahoma"/>
          <w:sz w:val="22"/>
        </w:rPr>
      </w:pPr>
    </w:p>
    <w:p w:rsidR="00F21EAA" w:rsidRPr="00997D1D" w:rsidRDefault="001977A5">
      <w:pPr>
        <w:tabs>
          <w:tab w:val="center" w:pos="7008"/>
        </w:tabs>
        <w:spacing w:after="0" w:line="240" w:lineRule="auto"/>
        <w:ind w:right="0" w:firstLine="0"/>
        <w:jc w:val="center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ФОРМА СОГЛАСОВАНА СТОРОНАМИ:</w:t>
      </w:r>
    </w:p>
    <w:p w:rsidR="00F21EAA" w:rsidRPr="00997D1D" w:rsidRDefault="00F21EAA">
      <w:pPr>
        <w:spacing w:after="70" w:line="240" w:lineRule="auto"/>
        <w:ind w:right="0" w:firstLine="0"/>
        <w:rPr>
          <w:rFonts w:ascii="Tahoma" w:hAnsi="Tahoma" w:cs="Tahoma"/>
          <w:sz w:val="22"/>
        </w:rPr>
      </w:pPr>
    </w:p>
    <w:p w:rsidR="00F21EAA" w:rsidRPr="00997D1D" w:rsidRDefault="001977A5">
      <w:pPr>
        <w:spacing w:after="70" w:line="240" w:lineRule="auto"/>
        <w:ind w:left="4" w:right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 xml:space="preserve"> </w:t>
      </w:r>
    </w:p>
    <w:p w:rsidR="00F21EAA" w:rsidRPr="00997D1D" w:rsidRDefault="001977A5">
      <w:pPr>
        <w:spacing w:after="70" w:line="240" w:lineRule="auto"/>
        <w:ind w:right="0" w:firstLine="0"/>
        <w:rPr>
          <w:rFonts w:ascii="Tahoma" w:hAnsi="Tahoma" w:cs="Tahoma"/>
          <w:sz w:val="22"/>
        </w:rPr>
      </w:pPr>
      <w:r w:rsidRPr="00997D1D">
        <w:rPr>
          <w:rFonts w:ascii="Tahoma" w:hAnsi="Tahoma" w:cs="Tahoma"/>
          <w:sz w:val="22"/>
        </w:rPr>
        <w:t>_______________/_____________/                                         _________________/_____________/</w:t>
      </w:r>
    </w:p>
    <w:p w:rsidR="00F21EAA" w:rsidRPr="00997D1D" w:rsidRDefault="001977A5">
      <w:pPr>
        <w:tabs>
          <w:tab w:val="center" w:pos="7008"/>
        </w:tabs>
        <w:spacing w:after="0" w:line="240" w:lineRule="auto"/>
        <w:ind w:right="0" w:firstLine="0"/>
        <w:jc w:val="left"/>
        <w:rPr>
          <w:rFonts w:ascii="Tahoma" w:hAnsi="Tahoma" w:cs="Tahoma"/>
          <w:sz w:val="22"/>
        </w:rPr>
        <w:sectPr w:rsidR="00F21EAA" w:rsidRPr="00997D1D">
          <w:footerReference w:type="even" r:id="rId32"/>
          <w:footerReference w:type="default" r:id="rId33"/>
          <w:pgSz w:w="11906" w:h="16838"/>
          <w:pgMar w:top="854" w:right="1073" w:bottom="1267" w:left="1133" w:header="720" w:footer="126" w:gutter="0"/>
          <w:cols w:space="720"/>
          <w:docGrid w:linePitch="360"/>
        </w:sectPr>
      </w:pPr>
      <w:r w:rsidRPr="00997D1D">
        <w:rPr>
          <w:rFonts w:ascii="Tahoma" w:hAnsi="Tahoma" w:cs="Tahoma"/>
          <w:i/>
          <w:sz w:val="22"/>
        </w:rPr>
        <w:t>(подпись)  (расшифровка подписи</w:t>
      </w:r>
      <w:r w:rsidR="009B3A99">
        <w:rPr>
          <w:rFonts w:ascii="Tahoma" w:hAnsi="Tahoma" w:cs="Tahoma"/>
          <w:i/>
          <w:sz w:val="22"/>
        </w:rPr>
        <w:t>)</w:t>
      </w:r>
      <w:r w:rsidR="00ED6409">
        <w:rPr>
          <w:rFonts w:ascii="Tahoma" w:hAnsi="Tahoma" w:cs="Tahoma"/>
          <w:i/>
          <w:sz w:val="22"/>
        </w:rPr>
        <w:tab/>
        <w:t>(подпись)</w:t>
      </w:r>
      <w:r w:rsidR="00444D96">
        <w:rPr>
          <w:rFonts w:ascii="Tahoma" w:hAnsi="Tahoma" w:cs="Tahoma"/>
          <w:i/>
          <w:sz w:val="22"/>
        </w:rPr>
        <w:t xml:space="preserve"> </w:t>
      </w:r>
      <w:r w:rsidR="00444D96" w:rsidRPr="00997D1D">
        <w:rPr>
          <w:rFonts w:ascii="Tahoma" w:hAnsi="Tahoma" w:cs="Tahoma"/>
          <w:i/>
          <w:sz w:val="22"/>
        </w:rPr>
        <w:t>(расшифровка подписи</w:t>
      </w:r>
      <w:r w:rsidR="00444D96">
        <w:rPr>
          <w:rFonts w:ascii="Tahoma" w:hAnsi="Tahoma" w:cs="Tahoma"/>
          <w:i/>
          <w:sz w:val="22"/>
        </w:rPr>
        <w:t>)</w:t>
      </w:r>
    </w:p>
    <w:p w:rsidR="00F21EAA" w:rsidRPr="00997D1D" w:rsidRDefault="00F21EAA" w:rsidP="00734796">
      <w:pPr>
        <w:spacing w:line="240" w:lineRule="auto"/>
        <w:ind w:firstLine="0"/>
        <w:rPr>
          <w:rFonts w:ascii="Tahoma" w:hAnsi="Tahoma" w:cs="Tahoma"/>
          <w:sz w:val="22"/>
        </w:rPr>
      </w:pPr>
    </w:p>
    <w:sectPr w:rsidR="00F21EAA" w:rsidRPr="00997D1D" w:rsidSect="00ED6409">
      <w:footerReference w:type="even" r:id="rId34"/>
      <w:footerReference w:type="default" r:id="rId35"/>
      <w:footerReference w:type="first" r:id="rId36"/>
      <w:pgSz w:w="16838" w:h="11906" w:orient="landscape"/>
      <w:pgMar w:top="1440" w:right="2779" w:bottom="1440" w:left="394" w:header="720" w:footer="720" w:gutter="0"/>
      <w:cols w:num="2" w:space="720" w:equalWidth="0">
        <w:col w:w="4688" w:space="2944"/>
        <w:col w:w="603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674" w:rsidRDefault="00C15674">
      <w:pPr>
        <w:spacing w:after="0" w:line="240" w:lineRule="auto"/>
      </w:pPr>
      <w:r>
        <w:separator/>
      </w:r>
    </w:p>
  </w:endnote>
  <w:endnote w:type="continuationSeparator" w:id="0">
    <w:p w:rsidR="00C15674" w:rsidRDefault="00C15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tserrat">
    <w:altName w:val="Microsoft JhengHei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spacing w:after="0" w:line="259" w:lineRule="auto"/>
      <w:ind w:right="0"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pStyle w:val="afd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spacing w:after="160" w:line="259" w:lineRule="auto"/>
      <w:ind w:right="0" w:firstLine="0"/>
      <w:jc w:val="left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spacing w:after="160" w:line="259" w:lineRule="auto"/>
      <w:ind w:right="0" w:firstLine="0"/>
      <w:jc w:val="left"/>
    </w:pPr>
  </w:p>
  <w:p w:rsidR="00C15674" w:rsidRDefault="00C15674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spacing w:after="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pStyle w:val="afd"/>
    </w:pPr>
    <w:r>
      <w:rPr>
        <w:rFonts w:eastAsia="Calibri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pStyle w:val="afd"/>
    </w:pPr>
    <w:r>
      <w:rPr>
        <w:rFonts w:eastAsia="Calibri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spacing w:after="160" w:line="259" w:lineRule="auto"/>
      <w:ind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spacing w:after="160" w:line="259" w:lineRule="auto"/>
      <w:ind w:righ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spacing w:after="160" w:line="259" w:lineRule="auto"/>
      <w:ind w:righ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pStyle w:val="afd"/>
    </w:pPr>
    <w:r>
      <w:rPr>
        <w:rFonts w:eastAsia="Calibri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674" w:rsidRDefault="00C15674">
    <w:pPr>
      <w:spacing w:after="0" w:line="259" w:lineRule="auto"/>
      <w:ind w:left="566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674" w:rsidRDefault="00C15674">
      <w:pPr>
        <w:spacing w:after="0" w:line="240" w:lineRule="auto"/>
      </w:pPr>
      <w:r>
        <w:separator/>
      </w:r>
    </w:p>
  </w:footnote>
  <w:footnote w:type="continuationSeparator" w:id="0">
    <w:p w:rsidR="00C15674" w:rsidRDefault="00C15674">
      <w:pPr>
        <w:spacing w:after="0" w:line="240" w:lineRule="auto"/>
      </w:pPr>
      <w:r>
        <w:continuationSeparator/>
      </w:r>
    </w:p>
  </w:footnote>
  <w:footnote w:id="1">
    <w:p w:rsidR="00C15674" w:rsidRDefault="00C15674">
      <w:pPr>
        <w:pStyle w:val="ac"/>
        <w:rPr>
          <w:rFonts w:ascii="Tahoma" w:hAnsi="Tahoma" w:cs="Tahoma"/>
        </w:rPr>
      </w:pPr>
      <w:r>
        <w:rPr>
          <w:rStyle w:val="ae"/>
          <w:rFonts w:ascii="Tahoma" w:eastAsia="Arial" w:hAnsi="Tahoma" w:cs="Tahoma"/>
        </w:rPr>
        <w:footnoteRef/>
      </w:r>
      <w:r>
        <w:rPr>
          <w:rFonts w:ascii="Tahoma" w:hAnsi="Tahoma" w:cs="Tahoma"/>
        </w:rPr>
        <w:t xml:space="preserve"> Если у контрагента есть «корпоративные» адреса (типа ___@</w:t>
      </w:r>
      <w:proofErr w:type="spellStart"/>
      <w:r>
        <w:rPr>
          <w:rFonts w:ascii="Tahoma" w:hAnsi="Tahoma" w:cs="Tahoma"/>
          <w:lang w:val="en-US"/>
        </w:rPr>
        <w:t>nornik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  <w:lang w:val="en-US"/>
        </w:rPr>
        <w:t>ru</w:t>
      </w:r>
      <w:proofErr w:type="spellEnd"/>
      <w:r>
        <w:rPr>
          <w:rFonts w:ascii="Tahoma" w:hAnsi="Tahoma" w:cs="Tahoma"/>
        </w:rPr>
        <w:t>, ___@</w:t>
      </w:r>
      <w:proofErr w:type="spellStart"/>
      <w:r>
        <w:rPr>
          <w:rFonts w:ascii="Tahoma" w:hAnsi="Tahoma" w:cs="Tahoma"/>
          <w:lang w:val="en-US"/>
        </w:rPr>
        <w:t>gazprom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  <w:lang w:val="en-US"/>
        </w:rPr>
        <w:t>ru</w:t>
      </w:r>
      <w:proofErr w:type="spellEnd"/>
      <w:r>
        <w:rPr>
          <w:rFonts w:ascii="Tahoma" w:hAnsi="Tahoma" w:cs="Tahoma"/>
        </w:rPr>
        <w:t>), то выбрать первый вариант.</w:t>
      </w:r>
    </w:p>
    <w:p w:rsidR="00C15674" w:rsidRDefault="00C15674">
      <w:pPr>
        <w:pStyle w:val="ac"/>
      </w:pPr>
      <w:r>
        <w:rPr>
          <w:rFonts w:ascii="Tahoma" w:hAnsi="Tahoma" w:cs="Tahoma"/>
        </w:rPr>
        <w:t>Если «корпоративных» адресов нет или в дополнение к «корпоративным» используются адреса типа ___@</w:t>
      </w:r>
      <w:r>
        <w:rPr>
          <w:rFonts w:ascii="Tahoma" w:hAnsi="Tahoma" w:cs="Tahoma"/>
          <w:lang w:val="en-US"/>
        </w:rPr>
        <w:t>mail</w:t>
      </w:r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  <w:lang w:val="en-US"/>
        </w:rPr>
        <w:t>ru</w:t>
      </w:r>
      <w:proofErr w:type="spellEnd"/>
      <w:r>
        <w:rPr>
          <w:rFonts w:ascii="Tahoma" w:hAnsi="Tahoma" w:cs="Tahoma"/>
        </w:rPr>
        <w:t>, ___@</w:t>
      </w:r>
      <w:proofErr w:type="spellStart"/>
      <w:r>
        <w:rPr>
          <w:rFonts w:ascii="Tahoma" w:hAnsi="Tahoma" w:cs="Tahoma"/>
          <w:lang w:val="en-US"/>
        </w:rPr>
        <w:t>yandex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  <w:lang w:val="en-US"/>
        </w:rPr>
        <w:t>ru</w:t>
      </w:r>
      <w:proofErr w:type="spellEnd"/>
      <w:r>
        <w:rPr>
          <w:rFonts w:ascii="Tahoma" w:hAnsi="Tahoma" w:cs="Tahoma"/>
        </w:rPr>
        <w:t>, то дополнить также вторым вариантом.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824B8"/>
    <w:multiLevelType w:val="hybridMultilevel"/>
    <w:tmpl w:val="AE86E884"/>
    <w:lvl w:ilvl="0" w:tplc="B60C5FF4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A348A5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7AD4B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8B26AE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B5784E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A18270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E034C3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9F6A45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7CEAB8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13AF6235"/>
    <w:multiLevelType w:val="multilevel"/>
    <w:tmpl w:val="C17EA11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4"/>
      </w:pPr>
      <w:rPr>
        <w:rFonts w:ascii="Tahoma" w:eastAsia="Times New Roman" w:hAnsi="Tahoma" w:cs="Tahoma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18D422B1"/>
    <w:multiLevelType w:val="hybridMultilevel"/>
    <w:tmpl w:val="2BBC3810"/>
    <w:lvl w:ilvl="0" w:tplc="3CF040B4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961646C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D4D0EF7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D47AC4D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DBC24B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24AA0A4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354CF3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4B2684D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83944FD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1D2C6403"/>
    <w:multiLevelType w:val="hybridMultilevel"/>
    <w:tmpl w:val="02CA6EAE"/>
    <w:lvl w:ilvl="0" w:tplc="9696691E">
      <w:start w:val="1"/>
      <w:numFmt w:val="bullet"/>
      <w:lvlText w:val="-"/>
      <w:lvlJc w:val="left"/>
      <w:pPr>
        <w:ind w:left="6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02A86FC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1110178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4C188A04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41EED632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E1D0A00C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9AA6648A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77C674EC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FA40EFA0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249F2C15"/>
    <w:multiLevelType w:val="hybridMultilevel"/>
    <w:tmpl w:val="B248E8EA"/>
    <w:lvl w:ilvl="0" w:tplc="F6C8E6C2">
      <w:start w:val="1"/>
      <w:numFmt w:val="bullet"/>
      <w:lvlText w:val="-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2D52E7E8">
      <w:start w:val="1"/>
      <w:numFmt w:val="bullet"/>
      <w:lvlText w:val="o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35E276E0">
      <w:start w:val="1"/>
      <w:numFmt w:val="bullet"/>
      <w:lvlText w:val="▪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E4C6348A">
      <w:start w:val="1"/>
      <w:numFmt w:val="bullet"/>
      <w:lvlText w:val="•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0B96C70E">
      <w:start w:val="1"/>
      <w:numFmt w:val="bullet"/>
      <w:lvlText w:val="o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E92829FC">
      <w:start w:val="1"/>
      <w:numFmt w:val="bullet"/>
      <w:lvlText w:val="▪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271EF2E4">
      <w:start w:val="1"/>
      <w:numFmt w:val="bullet"/>
      <w:lvlText w:val="•"/>
      <w:lvlJc w:val="left"/>
      <w:pPr>
        <w:ind w:left="595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D9401B88">
      <w:start w:val="1"/>
      <w:numFmt w:val="bullet"/>
      <w:lvlText w:val="o"/>
      <w:lvlJc w:val="left"/>
      <w:pPr>
        <w:ind w:left="667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745A07C4">
      <w:start w:val="1"/>
      <w:numFmt w:val="bullet"/>
      <w:lvlText w:val="▪"/>
      <w:lvlJc w:val="left"/>
      <w:pPr>
        <w:ind w:left="7395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5" w15:restartNumberingAfterBreak="0">
    <w:nsid w:val="2EBE733A"/>
    <w:multiLevelType w:val="hybridMultilevel"/>
    <w:tmpl w:val="7258031A"/>
    <w:lvl w:ilvl="0" w:tplc="6F848DA6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98D8013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16DEB6A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D5165DB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C82A666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B9D21F5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559809F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437E990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2DF0CDA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 w15:restartNumberingAfterBreak="0">
    <w:nsid w:val="2F395948"/>
    <w:multiLevelType w:val="hybridMultilevel"/>
    <w:tmpl w:val="E494B0E4"/>
    <w:lvl w:ilvl="0" w:tplc="9F9A72AA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445C143C">
      <w:start w:val="1"/>
      <w:numFmt w:val="bullet"/>
      <w:lvlText w:val="o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B32C4CA2">
      <w:start w:val="1"/>
      <w:numFmt w:val="bullet"/>
      <w:lvlText w:val="▪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7C740972">
      <w:start w:val="1"/>
      <w:numFmt w:val="bullet"/>
      <w:lvlText w:val="•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A848746A">
      <w:start w:val="1"/>
      <w:numFmt w:val="bullet"/>
      <w:lvlText w:val="o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7276B652">
      <w:start w:val="1"/>
      <w:numFmt w:val="bullet"/>
      <w:lvlText w:val="▪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D7963E80">
      <w:start w:val="1"/>
      <w:numFmt w:val="bullet"/>
      <w:lvlText w:val="•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3B58207A">
      <w:start w:val="1"/>
      <w:numFmt w:val="bullet"/>
      <w:lvlText w:val="o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5856418A">
      <w:start w:val="1"/>
      <w:numFmt w:val="bullet"/>
      <w:lvlText w:val="▪"/>
      <w:lvlJc w:val="left"/>
      <w:pPr>
        <w:ind w:left="74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7" w15:restartNumberingAfterBreak="0">
    <w:nsid w:val="3BC36A6F"/>
    <w:multiLevelType w:val="multilevel"/>
    <w:tmpl w:val="8028F1B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2"/>
      </w:pPr>
      <w:rPr>
        <w:rFonts w:ascii="Tahoma" w:eastAsia="Times New Roman" w:hAnsi="Tahoma" w:cs="Tahoma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 w15:restartNumberingAfterBreak="0">
    <w:nsid w:val="3FC82A16"/>
    <w:multiLevelType w:val="multilevel"/>
    <w:tmpl w:val="4F38694C"/>
    <w:lvl w:ilvl="0">
      <w:start w:val="7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9" w15:restartNumberingAfterBreak="0">
    <w:nsid w:val="48466CC4"/>
    <w:multiLevelType w:val="multilevel"/>
    <w:tmpl w:val="FCF6025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4"/>
      </w:pPr>
      <w:rPr>
        <w:rFonts w:ascii="Tahoma" w:eastAsia="Times New Roman" w:hAnsi="Tahoma" w:cs="Tahoma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0" w15:restartNumberingAfterBreak="0">
    <w:nsid w:val="4B0A1418"/>
    <w:multiLevelType w:val="hybridMultilevel"/>
    <w:tmpl w:val="09A085F4"/>
    <w:lvl w:ilvl="0" w:tplc="524A4BE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47D65788">
      <w:start w:val="1"/>
      <w:numFmt w:val="lowerLetter"/>
      <w:lvlText w:val="%2"/>
      <w:lvlJc w:val="left"/>
      <w:pPr>
        <w:ind w:left="4724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86FE41F8">
      <w:start w:val="1"/>
      <w:numFmt w:val="lowerRoman"/>
      <w:lvlText w:val="%3"/>
      <w:lvlJc w:val="left"/>
      <w:pPr>
        <w:ind w:left="5444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3CCA7544">
      <w:start w:val="1"/>
      <w:numFmt w:val="decimal"/>
      <w:lvlText w:val="%4"/>
      <w:lvlJc w:val="left"/>
      <w:pPr>
        <w:ind w:left="6164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164CE33A">
      <w:start w:val="1"/>
      <w:numFmt w:val="lowerLetter"/>
      <w:lvlText w:val="%5"/>
      <w:lvlJc w:val="left"/>
      <w:pPr>
        <w:ind w:left="6884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A2842CCC">
      <w:start w:val="1"/>
      <w:numFmt w:val="lowerRoman"/>
      <w:lvlText w:val="%6"/>
      <w:lvlJc w:val="left"/>
      <w:pPr>
        <w:ind w:left="7604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0382E0B2">
      <w:start w:val="1"/>
      <w:numFmt w:val="decimal"/>
      <w:lvlText w:val="%7"/>
      <w:lvlJc w:val="left"/>
      <w:pPr>
        <w:ind w:left="8324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C34E1134">
      <w:start w:val="1"/>
      <w:numFmt w:val="lowerLetter"/>
      <w:lvlText w:val="%8"/>
      <w:lvlJc w:val="left"/>
      <w:pPr>
        <w:ind w:left="9044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4C1E8F64">
      <w:start w:val="1"/>
      <w:numFmt w:val="lowerRoman"/>
      <w:lvlText w:val="%9"/>
      <w:lvlJc w:val="left"/>
      <w:pPr>
        <w:ind w:left="9764"/>
      </w:pPr>
      <w:rPr>
        <w:rFonts w:ascii="Times New Roman" w:eastAsia="Times New Roman" w:hAnsi="Times New Roman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1" w15:restartNumberingAfterBreak="0">
    <w:nsid w:val="4D711D02"/>
    <w:multiLevelType w:val="multilevel"/>
    <w:tmpl w:val="2F18FA56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2" w15:restartNumberingAfterBreak="0">
    <w:nsid w:val="4D741BDE"/>
    <w:multiLevelType w:val="hybridMultilevel"/>
    <w:tmpl w:val="A73C3D08"/>
    <w:lvl w:ilvl="0" w:tplc="A44EC20E">
      <w:start w:val="1"/>
      <w:numFmt w:val="bullet"/>
      <w:lvlText w:val="-"/>
      <w:lvlJc w:val="left"/>
      <w:pPr>
        <w:ind w:left="13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439AD3AC">
      <w:start w:val="1"/>
      <w:numFmt w:val="bullet"/>
      <w:lvlText w:val="o"/>
      <w:lvlJc w:val="left"/>
      <w:pPr>
        <w:ind w:left="221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1500F2DC">
      <w:start w:val="1"/>
      <w:numFmt w:val="bullet"/>
      <w:lvlText w:val="▪"/>
      <w:lvlJc w:val="left"/>
      <w:pPr>
        <w:ind w:left="293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6B981782">
      <w:start w:val="1"/>
      <w:numFmt w:val="bullet"/>
      <w:lvlText w:val="•"/>
      <w:lvlJc w:val="left"/>
      <w:pPr>
        <w:ind w:left="365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2DB4BFD6">
      <w:start w:val="1"/>
      <w:numFmt w:val="bullet"/>
      <w:lvlText w:val="o"/>
      <w:lvlJc w:val="left"/>
      <w:pPr>
        <w:ind w:left="437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210C393A">
      <w:start w:val="1"/>
      <w:numFmt w:val="bullet"/>
      <w:lvlText w:val="▪"/>
      <w:lvlJc w:val="left"/>
      <w:pPr>
        <w:ind w:left="509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B942BE3E">
      <w:start w:val="1"/>
      <w:numFmt w:val="bullet"/>
      <w:lvlText w:val="•"/>
      <w:lvlJc w:val="left"/>
      <w:pPr>
        <w:ind w:left="581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EEB0726A">
      <w:start w:val="1"/>
      <w:numFmt w:val="bullet"/>
      <w:lvlText w:val="o"/>
      <w:lvlJc w:val="left"/>
      <w:pPr>
        <w:ind w:left="653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C9BCDFE0">
      <w:start w:val="1"/>
      <w:numFmt w:val="bullet"/>
      <w:lvlText w:val="▪"/>
      <w:lvlJc w:val="left"/>
      <w:pPr>
        <w:ind w:left="725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3" w15:restartNumberingAfterBreak="0">
    <w:nsid w:val="52D92384"/>
    <w:multiLevelType w:val="hybridMultilevel"/>
    <w:tmpl w:val="4B00B90C"/>
    <w:lvl w:ilvl="0" w:tplc="6F78E452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DE12D744">
      <w:start w:val="1"/>
      <w:numFmt w:val="bullet"/>
      <w:lvlText w:val="o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D25EF22C">
      <w:start w:val="1"/>
      <w:numFmt w:val="bullet"/>
      <w:lvlText w:val="▪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4498E280">
      <w:start w:val="1"/>
      <w:numFmt w:val="bullet"/>
      <w:lvlText w:val="•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E69A2EF2">
      <w:start w:val="1"/>
      <w:numFmt w:val="bullet"/>
      <w:lvlText w:val="o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6FFCBA34">
      <w:start w:val="1"/>
      <w:numFmt w:val="bullet"/>
      <w:lvlText w:val="▪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154EBB24">
      <w:start w:val="1"/>
      <w:numFmt w:val="bullet"/>
      <w:lvlText w:val="•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04C2EA18">
      <w:start w:val="1"/>
      <w:numFmt w:val="bullet"/>
      <w:lvlText w:val="o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2E98FE78">
      <w:start w:val="1"/>
      <w:numFmt w:val="bullet"/>
      <w:lvlText w:val="▪"/>
      <w:lvlJc w:val="left"/>
      <w:pPr>
        <w:ind w:left="74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4" w15:restartNumberingAfterBreak="0">
    <w:nsid w:val="5695510D"/>
    <w:multiLevelType w:val="multilevel"/>
    <w:tmpl w:val="3C7E2004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5" w15:restartNumberingAfterBreak="0">
    <w:nsid w:val="571C0C9B"/>
    <w:multiLevelType w:val="multilevel"/>
    <w:tmpl w:val="B552BA3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2"/>
      <w:numFmt w:val="decimal"/>
      <w:lvlRestart w:val="0"/>
      <w:lvlText w:val="%1.%2.%3."/>
      <w:lvlJc w:val="left"/>
      <w:pPr>
        <w:ind w:left="708"/>
      </w:pPr>
      <w:rPr>
        <w:rFonts w:ascii="Tahoma" w:eastAsia="Times New Roman" w:hAnsi="Tahoma" w:cs="Tahoma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6" w15:restartNumberingAfterBreak="0">
    <w:nsid w:val="5A6B1639"/>
    <w:multiLevelType w:val="hybridMultilevel"/>
    <w:tmpl w:val="7F58D5A0"/>
    <w:lvl w:ilvl="0" w:tplc="1B8E70F8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590220E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D91816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CC4876C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215C095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81CA972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4B38235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5FE8CE3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C92083A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7" w15:restartNumberingAfterBreak="0">
    <w:nsid w:val="63770C02"/>
    <w:multiLevelType w:val="hybridMultilevel"/>
    <w:tmpl w:val="B3FEA7E8"/>
    <w:lvl w:ilvl="0" w:tplc="2144B984">
      <w:start w:val="3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727EDB54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D01C42C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5F129854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40461FD8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010ED900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53904B72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E2D0DC0E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7DF6A530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8" w15:restartNumberingAfterBreak="0">
    <w:nsid w:val="6796456F"/>
    <w:multiLevelType w:val="multilevel"/>
    <w:tmpl w:val="0F521DE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567"/>
      </w:pPr>
      <w:rPr>
        <w:rFonts w:ascii="Tahoma" w:eastAsia="Times New Roman" w:hAnsi="Tahoma" w:cs="Tahoma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9" w15:restartNumberingAfterBreak="0">
    <w:nsid w:val="70AA6A82"/>
    <w:multiLevelType w:val="hybridMultilevel"/>
    <w:tmpl w:val="8BB299EC"/>
    <w:lvl w:ilvl="0" w:tplc="8026B9F0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B25C1B8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85E878B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B2FCD95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8C0AE95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7296791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0AE2C07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DFE4EE6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94A6386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0" w15:restartNumberingAfterBreak="0">
    <w:nsid w:val="7E3F06D9"/>
    <w:multiLevelType w:val="multilevel"/>
    <w:tmpl w:val="BF444B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8"/>
  </w:num>
  <w:num w:numId="5">
    <w:abstractNumId w:val="2"/>
  </w:num>
  <w:num w:numId="6">
    <w:abstractNumId w:val="9"/>
  </w:num>
  <w:num w:numId="7">
    <w:abstractNumId w:val="19"/>
  </w:num>
  <w:num w:numId="8">
    <w:abstractNumId w:val="18"/>
  </w:num>
  <w:num w:numId="9">
    <w:abstractNumId w:val="15"/>
  </w:num>
  <w:num w:numId="10">
    <w:abstractNumId w:val="12"/>
  </w:num>
  <w:num w:numId="11">
    <w:abstractNumId w:val="6"/>
  </w:num>
  <w:num w:numId="12">
    <w:abstractNumId w:val="4"/>
  </w:num>
  <w:num w:numId="13">
    <w:abstractNumId w:val="14"/>
  </w:num>
  <w:num w:numId="14">
    <w:abstractNumId w:val="17"/>
  </w:num>
  <w:num w:numId="15">
    <w:abstractNumId w:val="0"/>
  </w:num>
  <w:num w:numId="16">
    <w:abstractNumId w:val="20"/>
  </w:num>
  <w:num w:numId="17">
    <w:abstractNumId w:val="11"/>
  </w:num>
  <w:num w:numId="18">
    <w:abstractNumId w:val="5"/>
  </w:num>
  <w:num w:numId="19">
    <w:abstractNumId w:val="1"/>
  </w:num>
  <w:num w:numId="20">
    <w:abstractNumId w:val="1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EAA"/>
    <w:rsid w:val="00023B5C"/>
    <w:rsid w:val="00051C2F"/>
    <w:rsid w:val="00067C93"/>
    <w:rsid w:val="000954A3"/>
    <w:rsid w:val="0017778E"/>
    <w:rsid w:val="001977A5"/>
    <w:rsid w:val="001A72D7"/>
    <w:rsid w:val="001C397F"/>
    <w:rsid w:val="001C600E"/>
    <w:rsid w:val="001F7991"/>
    <w:rsid w:val="00201031"/>
    <w:rsid w:val="00244513"/>
    <w:rsid w:val="00295344"/>
    <w:rsid w:val="004121EB"/>
    <w:rsid w:val="00417931"/>
    <w:rsid w:val="00444D96"/>
    <w:rsid w:val="00472520"/>
    <w:rsid w:val="00482359"/>
    <w:rsid w:val="004C36B7"/>
    <w:rsid w:val="004C7439"/>
    <w:rsid w:val="004D396E"/>
    <w:rsid w:val="00506436"/>
    <w:rsid w:val="00517539"/>
    <w:rsid w:val="00521752"/>
    <w:rsid w:val="00584D0D"/>
    <w:rsid w:val="005B7C6A"/>
    <w:rsid w:val="005F3631"/>
    <w:rsid w:val="00620E1E"/>
    <w:rsid w:val="006346A8"/>
    <w:rsid w:val="0064619B"/>
    <w:rsid w:val="0065479E"/>
    <w:rsid w:val="00660D44"/>
    <w:rsid w:val="00677F9D"/>
    <w:rsid w:val="006C02E8"/>
    <w:rsid w:val="00704161"/>
    <w:rsid w:val="007160CB"/>
    <w:rsid w:val="00734796"/>
    <w:rsid w:val="00785616"/>
    <w:rsid w:val="00870193"/>
    <w:rsid w:val="0095177F"/>
    <w:rsid w:val="00964F5A"/>
    <w:rsid w:val="00997D1D"/>
    <w:rsid w:val="009B3A99"/>
    <w:rsid w:val="009E337B"/>
    <w:rsid w:val="009E6C40"/>
    <w:rsid w:val="00A170A7"/>
    <w:rsid w:val="00A24D59"/>
    <w:rsid w:val="00A93BB3"/>
    <w:rsid w:val="00AD39CE"/>
    <w:rsid w:val="00B23CEF"/>
    <w:rsid w:val="00B63393"/>
    <w:rsid w:val="00C1186B"/>
    <w:rsid w:val="00C14267"/>
    <w:rsid w:val="00C146F9"/>
    <w:rsid w:val="00C15674"/>
    <w:rsid w:val="00C31C91"/>
    <w:rsid w:val="00C62172"/>
    <w:rsid w:val="00CD7526"/>
    <w:rsid w:val="00D17D4B"/>
    <w:rsid w:val="00D3680D"/>
    <w:rsid w:val="00D47471"/>
    <w:rsid w:val="00D53267"/>
    <w:rsid w:val="00D86590"/>
    <w:rsid w:val="00DC092B"/>
    <w:rsid w:val="00DC17B2"/>
    <w:rsid w:val="00DD18ED"/>
    <w:rsid w:val="00DF1C71"/>
    <w:rsid w:val="00E0623D"/>
    <w:rsid w:val="00E10880"/>
    <w:rsid w:val="00E33CA0"/>
    <w:rsid w:val="00E56DE4"/>
    <w:rsid w:val="00E82784"/>
    <w:rsid w:val="00ED6409"/>
    <w:rsid w:val="00F11FC7"/>
    <w:rsid w:val="00F17FDF"/>
    <w:rsid w:val="00F21EAA"/>
    <w:rsid w:val="00F6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1937D"/>
  <w15:docId w15:val="{E0D3A1ED-41C6-4138-8420-8E07A278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69" w:lineRule="auto"/>
      <w:ind w:right="5" w:firstLine="7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13"/>
      <w:ind w:left="10" w:right="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6"/>
      <w:ind w:left="8" w:hanging="10"/>
      <w:jc w:val="center"/>
      <w:outlineLvl w:val="1"/>
    </w:pPr>
    <w:rPr>
      <w:rFonts w:ascii="Arial" w:eastAsia="Arial" w:hAnsi="Arial" w:cs="Arial"/>
      <w:b/>
      <w:color w:val="000000"/>
      <w:sz w:val="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nhideWhenUsed/>
    <w:qFormat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nhideWhenUsed/>
    <w:qFormat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right="0"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right="0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right="0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right="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right="0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right="0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right="0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right="0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right="0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b/>
      <w:color w:val="000000"/>
      <w:sz w:val="8"/>
      <w:lang w:eastAsia="ru-RU"/>
    </w:rPr>
  </w:style>
  <w:style w:type="table" w:customStyle="1" w:styleId="13">
    <w:name w:val="Сетка таблицы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table" w:styleId="aff0">
    <w:name w:val="Table Grid"/>
    <w:basedOn w:val="a1"/>
    <w:uiPriority w:val="3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Normal (Web)"/>
    <w:basedOn w:val="a"/>
    <w:uiPriority w:val="99"/>
    <w:unhideWhenUsed/>
    <w:qFormat/>
    <w:pPr>
      <w:spacing w:before="100" w:beforeAutospacing="1" w:after="100" w:afterAutospacing="1" w:line="240" w:lineRule="auto"/>
      <w:ind w:right="0" w:firstLine="0"/>
      <w:jc w:val="left"/>
    </w:pPr>
    <w:rPr>
      <w:color w:val="auto"/>
      <w:szCs w:val="24"/>
    </w:rPr>
  </w:style>
  <w:style w:type="character" w:customStyle="1" w:styleId="-">
    <w:name w:val="Интернет-ссылка"/>
    <w:uiPriority w:val="99"/>
    <w:rPr>
      <w:rFonts w:cs="Times New Roman"/>
      <w:color w:val="0000FF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customStyle="1" w:styleId="docdata">
    <w:name w:val="docdata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ornickel.ru/suppliers/contractual-documentation/" TargetMode="External"/><Relationship Id="rId18" Type="http://schemas.openxmlformats.org/officeDocument/2006/relationships/hyperlink" Target="mailto:ntravel@nornik.ru" TargetMode="External"/><Relationship Id="rId26" Type="http://schemas.openxmlformats.org/officeDocument/2006/relationships/footer" Target="footer6.xml"/><Relationship Id="rId21" Type="http://schemas.openxmlformats.org/officeDocument/2006/relationships/footer" Target="footer1.xml"/><Relationship Id="rId34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hyperlink" Target="https://www.nornickel.ru/suppliers/contractual-documentation/" TargetMode="External"/><Relationship Id="rId17" Type="http://schemas.openxmlformats.org/officeDocument/2006/relationships/hyperlink" Target="https://www.nornickel.ru/suppliers/contractual-documentation/" TargetMode="External"/><Relationship Id="rId25" Type="http://schemas.openxmlformats.org/officeDocument/2006/relationships/footer" Target="footer5.xml"/><Relationship Id="rId33" Type="http://schemas.openxmlformats.org/officeDocument/2006/relationships/footer" Target="footer1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nornickel.ru/suppliers/contractual-documentation/" TargetMode="External"/><Relationship Id="rId20" Type="http://schemas.openxmlformats.org/officeDocument/2006/relationships/hyperlink" Target="mailto:MoiseenkoIAl@nornik.ru" TargetMode="External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rnickel.ru/suppliers/contractual-documentation/" TargetMode="External"/><Relationship Id="rId24" Type="http://schemas.openxmlformats.org/officeDocument/2006/relationships/footer" Target="footer4.xml"/><Relationship Id="rId32" Type="http://schemas.openxmlformats.org/officeDocument/2006/relationships/footer" Target="footer10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footer" Target="footer3.xml"/><Relationship Id="rId36" Type="http://schemas.openxmlformats.org/officeDocument/2006/relationships/footer" Target="footer14.xml"/><Relationship Id="rId10" Type="http://schemas.openxmlformats.org/officeDocument/2006/relationships/hyperlink" Target="https://www.nornickel.ru/suppliers/contractual-documentation/" TargetMode="External"/><Relationship Id="rId19" Type="http://schemas.openxmlformats.org/officeDocument/2006/relationships/hyperlink" Target="mailto:SablinskayaAN@nornik.ru" TargetMode="Externa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nornickel.ru/suppliers/contractual-documentation/" TargetMode="External"/><Relationship Id="rId22" Type="http://schemas.openxmlformats.org/officeDocument/2006/relationships/footer" Target="footer2.xml"/><Relationship Id="rId27" Type="http://schemas.openxmlformats.org/officeDocument/2006/relationships/footer" Target="footer7.xml"/><Relationship Id="rId30" Type="http://schemas.openxmlformats.org/officeDocument/2006/relationships/footer" Target="footer8.xml"/><Relationship Id="rId35" Type="http://schemas.openxmlformats.org/officeDocument/2006/relationships/footer" Target="footer13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D512E-CA22-4DE2-9446-EB8DA944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23</Pages>
  <Words>7797</Words>
  <Characters>44445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"АК "НордСтар"</Company>
  <LinksUpToDate>false</LinksUpToDate>
  <CharactersWithSpaces>52138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Саблинская Анастасия Николаевна</dc:creator>
  <cp:keywords/>
  <dc:description/>
  <cp:lastModifiedBy>Головко Анна Владимировна</cp:lastModifiedBy>
  <cp:revision>72</cp:revision>
  <cp:lastPrinted>2025-01-13T08:11:00Z</cp:lastPrinted>
  <dcterms:created xsi:type="dcterms:W3CDTF">2024-12-11T09:30:00Z</dcterms:created>
  <dcterms:modified xsi:type="dcterms:W3CDTF">2025-01-13T12:14:00Z</dcterms:modified>
</cp:coreProperties>
</file>